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https://www.velvetjobs.com/job-descriptions/consumer-relations</w:t>
        </w:r>
      </w:hyperlink>
    </w:p>
    <w:p>
      <w:pPr>
        <w:pStyle w:val="Heading1"/>
      </w:pPr>
      <w:bookmarkStart w:id="21" w:name="example-of-consumer-relations-job-description"/>
      <w:r>
        <w:t xml:space="preserve">Example of Consumer Relations Job Description</w:t>
      </w:r>
      <w:bookmarkEnd w:id="21"/>
    </w:p>
    <w:p>
      <w:pPr>
        <w:pStyle w:val="Compact"/>
      </w:pPr>
      <w:r>
        <w:t xml:space="preserve">Our innovative and growing company is looking to fill the role of consumer relations.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mer-relations"/>
      <w:r>
        <w:t xml:space="preserve">Responsibilities for consumer relations</w:t>
      </w:r>
      <w:bookmarkEnd w:id="22"/>
    </w:p>
    <w:p>
      <w:pPr>
        <w:pStyle w:val="Compact"/>
        <w:numPr>
          <w:numId w:val="1001"/>
          <w:ilvl w:val="0"/>
        </w:numPr>
      </w:pPr>
      <w:r>
        <w:t xml:space="preserve">Through analytical insights, identify opportunities to evaluate measure and refine processes and systems to improve service, quality and efficiency</w:t>
      </w:r>
    </w:p>
    <w:p>
      <w:pPr>
        <w:pStyle w:val="Compact"/>
        <w:numPr>
          <w:numId w:val="1001"/>
          <w:ilvl w:val="0"/>
        </w:numPr>
      </w:pPr>
      <w:r>
        <w:t xml:space="preserve">Liaise with various teams in the areas of fulfillment, consumer outreach programs, cross –functional process improvements, support budgeting, and forecasting processes</w:t>
      </w:r>
    </w:p>
    <w:p>
      <w:pPr>
        <w:pStyle w:val="Compact"/>
        <w:numPr>
          <w:numId w:val="1001"/>
          <w:ilvl w:val="0"/>
        </w:numPr>
      </w:pPr>
      <w:r>
        <w:t xml:space="preserve">Additional duties include testing new Consumer Relations or Wrangler.com functions such as, but not limited to, PayPal, consumer Response App and Access</w:t>
      </w:r>
    </w:p>
    <w:p>
      <w:pPr>
        <w:pStyle w:val="Compact"/>
        <w:numPr>
          <w:numId w:val="1001"/>
          <w:ilvl w:val="0"/>
        </w:numPr>
      </w:pPr>
      <w:r>
        <w:t xml:space="preserve">Update all social media channels for all regions</w:t>
      </w:r>
    </w:p>
    <w:p>
      <w:pPr>
        <w:pStyle w:val="Compact"/>
        <w:numPr>
          <w:numId w:val="1001"/>
          <w:ilvl w:val="0"/>
        </w:numPr>
      </w:pPr>
      <w:r>
        <w:t xml:space="preserve">Regularly correspond with the business development &amp; education team regarding changes to any social media platforms</w:t>
      </w:r>
    </w:p>
    <w:p>
      <w:pPr>
        <w:pStyle w:val="Compact"/>
        <w:numPr>
          <w:numId w:val="1001"/>
          <w:ilvl w:val="0"/>
        </w:numPr>
      </w:pPr>
      <w:r>
        <w:t xml:space="preserve">Coordinate with the management team on responses to any negative online reviews</w:t>
      </w:r>
    </w:p>
    <w:p>
      <w:pPr>
        <w:pStyle w:val="Compact"/>
        <w:numPr>
          <w:numId w:val="1001"/>
          <w:ilvl w:val="0"/>
        </w:numPr>
      </w:pPr>
      <w:r>
        <w:t xml:space="preserve">Some driving to classes or events may be required – reliable transportation required</w:t>
      </w:r>
    </w:p>
    <w:p>
      <w:pPr>
        <w:pStyle w:val="Compact"/>
        <w:numPr>
          <w:numId w:val="1001"/>
          <w:ilvl w:val="0"/>
        </w:numPr>
      </w:pPr>
      <w:r>
        <w:t xml:space="preserve">Some overnight travel to other regions may be required</w:t>
      </w:r>
    </w:p>
    <w:p>
      <w:pPr>
        <w:pStyle w:val="Compact"/>
        <w:numPr>
          <w:numId w:val="1001"/>
          <w:ilvl w:val="0"/>
        </w:numPr>
      </w:pPr>
      <w:r>
        <w:t xml:space="preserve">Explore digital trends effecting how consumers connect with brands</w:t>
      </w:r>
    </w:p>
    <w:p>
      <w:pPr>
        <w:pStyle w:val="Compact"/>
        <w:numPr>
          <w:numId w:val="1001"/>
          <w:ilvl w:val="0"/>
        </w:numPr>
      </w:pPr>
      <w:r>
        <w:t xml:space="preserve">Create modern design for CR reports, presentations, newsletters, playbooks and enclosure cards</w:t>
      </w:r>
    </w:p>
    <w:p>
      <w:pPr>
        <w:pStyle w:val="Heading2"/>
      </w:pPr>
      <w:bookmarkStart w:id="23" w:name="qualifications-for-consumer-relations"/>
      <w:r>
        <w:t xml:space="preserve">Qualifications for consumer relations</w:t>
      </w:r>
      <w:bookmarkEnd w:id="23"/>
    </w:p>
    <w:p>
      <w:pPr>
        <w:pStyle w:val="Compact"/>
        <w:numPr>
          <w:numId w:val="1002"/>
          <w:ilvl w:val="0"/>
        </w:numPr>
      </w:pPr>
      <w:r>
        <w:t xml:space="preserve">Comfort managing crises</w:t>
      </w:r>
    </w:p>
    <w:p>
      <w:pPr>
        <w:pStyle w:val="Compact"/>
        <w:numPr>
          <w:numId w:val="1002"/>
          <w:ilvl w:val="0"/>
        </w:numPr>
      </w:pPr>
      <w:r>
        <w:t xml:space="preserve">Knowledge and proficiency in software packages</w:t>
      </w:r>
    </w:p>
    <w:p>
      <w:pPr>
        <w:pStyle w:val="Compact"/>
        <w:numPr>
          <w:numId w:val="1002"/>
          <w:ilvl w:val="0"/>
        </w:numPr>
      </w:pPr>
      <w:r>
        <w:t xml:space="preserve">Have 5-7 years of experience in an in-house and/or agency setting used to working in a fast paced environment</w:t>
      </w:r>
    </w:p>
    <w:p>
      <w:pPr>
        <w:pStyle w:val="Compact"/>
        <w:numPr>
          <w:numId w:val="1002"/>
          <w:ilvl w:val="0"/>
        </w:numPr>
      </w:pPr>
      <w:r>
        <w:t xml:space="preserve">Experience working at or with an agency is a must.Of particular interest are candidates with broad knowledge of TV/film, entertainment, pop culture, lifestyle trends, in general and in Asia</w:t>
      </w:r>
    </w:p>
    <w:p>
      <w:pPr>
        <w:pStyle w:val="Compact"/>
        <w:numPr>
          <w:numId w:val="1002"/>
          <w:ilvl w:val="0"/>
        </w:numPr>
      </w:pPr>
      <w:r>
        <w:t xml:space="preserve">Understanding of how to manage budgets for pieces of business or several projects within a large account</w:t>
      </w:r>
    </w:p>
    <w:p>
      <w:pPr>
        <w:pStyle w:val="Compact"/>
        <w:numPr>
          <w:numId w:val="1002"/>
          <w:ilvl w:val="0"/>
        </w:numPr>
      </w:pPr>
      <w:r>
        <w:t xml:space="preserve">Experience managing people and teams, strengthening team dynamics and inspiring success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2021-10-28T13:10:59Z</dcterms:created>
  <dcterms:modified xsi:type="dcterms:W3CDTF">2021-10-28T13:10:59Z</dcterms:modified>
</cp:coreProperties>
</file>