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https://www.velvetjobs.com/job-descriptions/consumer-insights-analyst</w:t>
        </w:r>
      </w:hyperlink>
    </w:p>
    <w:p>
      <w:pPr>
        <w:pStyle w:val="Heading1"/>
      </w:pPr>
      <w:bookmarkStart w:id="21" w:name="example-of-consumer-insights-analyst-job-description"/>
      <w:r>
        <w:t xml:space="preserve">Example of Consumer Insights Analyst Job Description</w:t>
      </w:r>
      <w:bookmarkEnd w:id="21"/>
    </w:p>
    <w:p>
      <w:pPr>
        <w:pStyle w:val="Compact"/>
      </w:pPr>
      <w:r>
        <w:t xml:space="preserve">Our company is growing rapidly and is looking for a consumer insights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insights-analyst"/>
      <w:r>
        <w:t xml:space="preserve">Responsibilities for consumer insights analyst</w:t>
      </w:r>
      <w:bookmarkEnd w:id="22"/>
    </w:p>
    <w:p>
      <w:pPr>
        <w:pStyle w:val="Compact"/>
        <w:numPr>
          <w:numId w:val="1001"/>
          <w:ilvl w:val="0"/>
        </w:numPr>
      </w:pPr>
      <w:r>
        <w:t xml:space="preserve">Analyze customer transactional and demographic data to surface deep insights into complex shopping behavior</w:t>
      </w:r>
    </w:p>
    <w:p>
      <w:pPr>
        <w:pStyle w:val="Compact"/>
        <w:numPr>
          <w:numId w:val="1001"/>
          <w:ilvl w:val="0"/>
        </w:numPr>
      </w:pPr>
      <w:r>
        <w:t xml:space="preserve">Analyze NPD market share data and macro retail trends to uncover changes in the competitive landscape and flesh out whitespace opportunities</w:t>
      </w:r>
    </w:p>
    <w:p>
      <w:pPr>
        <w:pStyle w:val="Compact"/>
        <w:numPr>
          <w:numId w:val="1001"/>
          <w:ilvl w:val="0"/>
        </w:numPr>
      </w:pPr>
      <w:r>
        <w:t xml:space="preserve">Write and analyze customer database queries and liaise with internal groups for additional data where needed</w:t>
      </w:r>
    </w:p>
    <w:p>
      <w:pPr>
        <w:pStyle w:val="Compact"/>
        <w:numPr>
          <w:numId w:val="1001"/>
          <w:ilvl w:val="0"/>
        </w:numPr>
      </w:pPr>
      <w:r>
        <w:t xml:space="preserve">Produce and own a standard set of reports and metrics to monitor the health of the brands, surface growth opportunities and make suggestions for improved performance</w:t>
      </w:r>
    </w:p>
    <w:p>
      <w:pPr>
        <w:pStyle w:val="Compact"/>
        <w:numPr>
          <w:numId w:val="1001"/>
          <w:ilvl w:val="0"/>
        </w:numPr>
      </w:pPr>
      <w:r>
        <w:t xml:space="preserve">Gather secondary research and work with third-parties to conduct primary research to uncover compelling insights into changing trends within retail and women’s apparel</w:t>
      </w:r>
    </w:p>
    <w:p>
      <w:pPr>
        <w:pStyle w:val="Compact"/>
        <w:numPr>
          <w:numId w:val="1001"/>
          <w:ilvl w:val="0"/>
        </w:numPr>
      </w:pPr>
      <w:r>
        <w:t xml:space="preserve">Design and execute qualitative and quantitative studies using research methodologies such as online surveys, focus groups, concept tests, advertising &amp; copy tests, positioning groups, conjoint analysis, TURF, segmentation</w:t>
      </w:r>
    </w:p>
    <w:p>
      <w:pPr>
        <w:pStyle w:val="Compact"/>
        <w:numPr>
          <w:numId w:val="1001"/>
          <w:ilvl w:val="0"/>
        </w:numPr>
      </w:pPr>
      <w:r>
        <w:t xml:space="preserve">Handle logistics of qualitative research (monitoring recruitment, facilities management, stimuli development and production, videoconferencing coordination)</w:t>
      </w:r>
    </w:p>
    <w:p>
      <w:pPr>
        <w:pStyle w:val="Compact"/>
        <w:numPr>
          <w:numId w:val="1001"/>
          <w:ilvl w:val="0"/>
        </w:numPr>
      </w:pPr>
      <w:r>
        <w:t xml:space="preserve">This intern role, as part of the Client &amp; Consumer Insights team, will work closely with the Sr</w:t>
      </w:r>
    </w:p>
    <w:p>
      <w:pPr>
        <w:pStyle w:val="Compact"/>
        <w:numPr>
          <w:numId w:val="1001"/>
          <w:ilvl w:val="0"/>
        </w:numPr>
      </w:pPr>
      <w:r>
        <w:t xml:space="preserve">This is a corporate role that will work across all Turner's divisions, networks and platforms</w:t>
      </w:r>
    </w:p>
    <w:p>
      <w:pPr>
        <w:pStyle w:val="Compact"/>
        <w:numPr>
          <w:numId w:val="1001"/>
          <w:ilvl w:val="0"/>
        </w:numPr>
      </w:pPr>
      <w:r>
        <w:t xml:space="preserve">Leads the vendor RFP and selection process to ensure appropriate methodologies for all projects</w:t>
      </w:r>
    </w:p>
    <w:p>
      <w:pPr>
        <w:pStyle w:val="Heading2"/>
      </w:pPr>
      <w:bookmarkStart w:id="23" w:name="qualifications-for-consumer-insights-analyst"/>
      <w:r>
        <w:t xml:space="preserve">Qualifications for consumer insights analyst</w:t>
      </w:r>
      <w:bookmarkEnd w:id="23"/>
    </w:p>
    <w:p>
      <w:pPr>
        <w:pStyle w:val="Compact"/>
        <w:numPr>
          <w:numId w:val="1002"/>
          <w:ilvl w:val="0"/>
        </w:numPr>
      </w:pPr>
      <w:r>
        <w:t xml:space="preserve">Technical Data Skills – strong background in data manipulation and analysis• Experience developing &amp; applying insight to drive the business</w:t>
      </w:r>
    </w:p>
    <w:p>
      <w:pPr>
        <w:pStyle w:val="Compact"/>
        <w:numPr>
          <w:numId w:val="1002"/>
          <w:ilvl w:val="0"/>
        </w:numPr>
      </w:pPr>
      <w:r>
        <w:t xml:space="preserve">1-3 years of relevant job experience working in areas of consumer research or data analytics, research agency experience a plus</w:t>
      </w:r>
    </w:p>
    <w:p>
      <w:pPr>
        <w:pStyle w:val="Compact"/>
        <w:numPr>
          <w:numId w:val="1002"/>
          <w:ilvl w:val="0"/>
        </w:numPr>
      </w:pPr>
      <w:r>
        <w:t xml:space="preserve">Intermediate SQL skills and experience querying large databases required</w:t>
      </w:r>
    </w:p>
    <w:p>
      <w:pPr>
        <w:pStyle w:val="Compact"/>
        <w:numPr>
          <w:numId w:val="1002"/>
          <w:ilvl w:val="0"/>
        </w:numPr>
      </w:pPr>
      <w:r>
        <w:t xml:space="preserve">Experience with other programming, data mining, or visualization programs such as R, Tableau, SPSS, HTML, Python, text analytics packages a plus</w:t>
      </w:r>
    </w:p>
    <w:p>
      <w:pPr>
        <w:pStyle w:val="Compact"/>
        <w:numPr>
          <w:numId w:val="1002"/>
          <w:ilvl w:val="0"/>
        </w:numPr>
      </w:pPr>
      <w:r>
        <w:t xml:space="preserve">Excellent working knowledge of Excel, Access software incl</w:t>
      </w:r>
    </w:p>
    <w:p>
      <w:pPr>
        <w:pStyle w:val="Compact"/>
        <w:numPr>
          <w:numId w:val="1002"/>
          <w:ilvl w:val="0"/>
        </w:numPr>
      </w:pPr>
      <w:r>
        <w:t xml:space="preserve">Technical Data Skills – strong background in data manipulation, standardization, and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