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https://www.velvetjobs.com/job-descriptions/consulting-technical-manager</w:t>
        </w:r>
      </w:hyperlink>
    </w:p>
    <w:p>
      <w:pPr>
        <w:pStyle w:val="Heading1"/>
      </w:pPr>
      <w:bookmarkStart w:id="21" w:name="example-of-consulting-technical-manager-job-description"/>
      <w:r>
        <w:t xml:space="preserve">Example of Consulting Technical Manager Job Description</w:t>
      </w:r>
      <w:bookmarkEnd w:id="21"/>
    </w:p>
    <w:p>
      <w:pPr>
        <w:pStyle w:val="Compact"/>
      </w:pPr>
      <w:r>
        <w:t xml:space="preserve">Our innovative and growing company is looking to fill the role of consulting technical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nsulting-technical-manager"/>
      <w:r>
        <w:t xml:space="preserve">Responsibilities for consulting technical manager</w:t>
      </w:r>
      <w:bookmarkEnd w:id="22"/>
    </w:p>
    <w:p>
      <w:pPr>
        <w:pStyle w:val="Compact"/>
        <w:numPr>
          <w:numId w:val="1001"/>
          <w:ilvl w:val="0"/>
        </w:numPr>
      </w:pPr>
      <w:r>
        <w:t xml:space="preserve">Client facing and capable of customer management</w:t>
      </w:r>
    </w:p>
    <w:p>
      <w:pPr>
        <w:pStyle w:val="Compact"/>
        <w:numPr>
          <w:numId w:val="1001"/>
          <w:ilvl w:val="0"/>
        </w:numPr>
      </w:pPr>
      <w:r>
        <w:t xml:space="preserve">Co-ordinates all delivery activities and acts as the escalation point for all development issues specific to projects</w:t>
      </w:r>
    </w:p>
    <w:p>
      <w:pPr>
        <w:pStyle w:val="Compact"/>
        <w:numPr>
          <w:numId w:val="1001"/>
          <w:ilvl w:val="0"/>
        </w:numPr>
      </w:pPr>
      <w:r>
        <w:t xml:space="preserve">Co-ordinate with the development teams and customers to ensure the right teams are working on the right build components at the right time, with clear expectations of milestones and goals</w:t>
      </w:r>
    </w:p>
    <w:p>
      <w:pPr>
        <w:pStyle w:val="Compact"/>
        <w:numPr>
          <w:numId w:val="1001"/>
          <w:ilvl w:val="0"/>
        </w:numPr>
      </w:pPr>
      <w:r>
        <w:t xml:space="preserve">System integration delivery experience (particularly with ERP, inventory, payment gateways, product rating and recommendations, invoicing)</w:t>
      </w:r>
    </w:p>
    <w:p>
      <w:pPr>
        <w:pStyle w:val="Compact"/>
        <w:numPr>
          <w:numId w:val="1001"/>
          <w:ilvl w:val="0"/>
        </w:numPr>
      </w:pPr>
      <w:r>
        <w:t xml:space="preserve">PM’s are leaders of their projects</w:t>
      </w:r>
    </w:p>
    <w:p>
      <w:pPr>
        <w:pStyle w:val="Compact"/>
        <w:numPr>
          <w:numId w:val="1001"/>
          <w:ilvl w:val="0"/>
        </w:numPr>
      </w:pPr>
      <w:r>
        <w:t xml:space="preserve">Project managers must proactively look forward, anticipate issues and manage expectations, internally and externally</w:t>
      </w:r>
    </w:p>
    <w:p>
      <w:pPr>
        <w:pStyle w:val="Compact"/>
        <w:numPr>
          <w:numId w:val="1001"/>
          <w:ilvl w:val="0"/>
        </w:numPr>
      </w:pPr>
      <w:r>
        <w:t xml:space="preserve">Represent the team effectively by keeping things realistic</w:t>
      </w:r>
    </w:p>
    <w:p>
      <w:pPr>
        <w:pStyle w:val="Compact"/>
        <w:numPr>
          <w:numId w:val="1001"/>
          <w:ilvl w:val="0"/>
        </w:numPr>
      </w:pPr>
      <w:r>
        <w:t xml:space="preserve">Identify, measure, and report metrics to drive the business and report status to upper management Manage a remote, geographically dispersed team of up to 15 direct reports</w:t>
      </w:r>
    </w:p>
    <w:p>
      <w:pPr>
        <w:pStyle w:val="Compact"/>
        <w:numPr>
          <w:numId w:val="1001"/>
          <w:ilvl w:val="0"/>
        </w:numPr>
      </w:pPr>
      <w:r>
        <w:t xml:space="preserve">Approve time and expenses</w:t>
      </w:r>
    </w:p>
    <w:p>
      <w:pPr>
        <w:pStyle w:val="Compact"/>
        <w:numPr>
          <w:numId w:val="1001"/>
          <w:ilvl w:val="0"/>
        </w:numPr>
      </w:pPr>
      <w:r>
        <w:t xml:space="preserve">Perform annual reviews</w:t>
      </w:r>
    </w:p>
    <w:p>
      <w:pPr>
        <w:pStyle w:val="Heading2"/>
      </w:pPr>
      <w:bookmarkStart w:id="23" w:name="qualifications-for-consulting-technical-manager"/>
      <w:r>
        <w:t xml:space="preserve">Qualifications for consulting technical manager</w:t>
      </w:r>
      <w:bookmarkEnd w:id="23"/>
    </w:p>
    <w:p>
      <w:pPr>
        <w:pStyle w:val="Compact"/>
        <w:numPr>
          <w:numId w:val="1002"/>
          <w:ilvl w:val="0"/>
        </w:numPr>
      </w:pPr>
      <w:r>
        <w:t xml:space="preserve">Ability to manage the performance of senior-level professionals working autonomously</w:t>
      </w:r>
    </w:p>
    <w:p>
      <w:pPr>
        <w:pStyle w:val="Compact"/>
        <w:numPr>
          <w:numId w:val="1002"/>
          <w:ilvl w:val="0"/>
        </w:numPr>
      </w:pPr>
      <w:r>
        <w:t xml:space="preserve">Ability to effectively drive visibility to senior management when necessary</w:t>
      </w:r>
    </w:p>
    <w:p>
      <w:pPr>
        <w:pStyle w:val="Compact"/>
        <w:numPr>
          <w:numId w:val="1002"/>
          <w:ilvl w:val="0"/>
        </w:numPr>
      </w:pPr>
      <w:r>
        <w:t xml:space="preserve">Resource planning and budgeting are also key components to success</w:t>
      </w:r>
    </w:p>
    <w:p>
      <w:pPr>
        <w:pStyle w:val="Compact"/>
        <w:numPr>
          <w:numId w:val="1002"/>
          <w:ilvl w:val="0"/>
        </w:numPr>
      </w:pPr>
      <w:r>
        <w:t xml:space="preserve">Retail-related experience is preferable</w:t>
      </w:r>
    </w:p>
    <w:p>
      <w:pPr>
        <w:pStyle w:val="Compact"/>
        <w:numPr>
          <w:numId w:val="1002"/>
          <w:ilvl w:val="0"/>
        </w:numPr>
      </w:pPr>
      <w:r>
        <w:t xml:space="preserve">Analytical-thinking and ability to multi-task are integral skills</w:t>
      </w:r>
    </w:p>
    <w:p>
      <w:pPr>
        <w:pStyle w:val="Compact"/>
        <w:numPr>
          <w:numId w:val="1002"/>
          <w:ilvl w:val="0"/>
        </w:numPr>
      </w:pPr>
      <w:r>
        <w:t xml:space="preserve">Software implementation background - either for a client, management consultant or systems integrator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lting-technic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lting-technic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2021-10-28T18:33:26Z</dcterms:created>
  <dcterms:modified xsi:type="dcterms:W3CDTF">2021-10-28T18:33:26Z</dcterms:modified>
</cp:coreProperties>
</file>