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https://www.velvetjobs.com/job-descriptions/consulting-sales</w:t>
        </w:r>
      </w:hyperlink>
    </w:p>
    <w:p>
      <w:pPr>
        <w:pStyle w:val="Heading1"/>
      </w:pPr>
      <w:bookmarkStart w:id="21" w:name="example-of-consulting-sales-job-description"/>
      <w:r>
        <w:t xml:space="preserve">Example of Consulting Sales Job Description</w:t>
      </w:r>
      <w:bookmarkEnd w:id="21"/>
    </w:p>
    <w:p>
      <w:pPr>
        <w:pStyle w:val="Compact"/>
      </w:pPr>
      <w:r>
        <w:t xml:space="preserve">Our company is looking for a consulting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sales"/>
      <w:r>
        <w:t xml:space="preserve">Responsibilities for consulting sales</w:t>
      </w:r>
      <w:bookmarkEnd w:id="22"/>
    </w:p>
    <w:p>
      <w:pPr>
        <w:pStyle w:val="Compact"/>
        <w:numPr>
          <w:numId w:val="1001"/>
          <w:ilvl w:val="0"/>
        </w:numPr>
      </w:pPr>
      <w:r>
        <w:t xml:space="preserve">10% - Performs necessary sales administration to make sure all parties are kept up-to-date on sales activities</w:t>
      </w:r>
    </w:p>
    <w:p>
      <w:pPr>
        <w:pStyle w:val="Compact"/>
        <w:numPr>
          <w:numId w:val="1001"/>
          <w:ilvl w:val="0"/>
        </w:numPr>
      </w:pPr>
      <w:r>
        <w:t xml:space="preserve">Managing a team of Solutions Consultants across Europe, Middle East and Asia</w:t>
      </w:r>
    </w:p>
    <w:p>
      <w:pPr>
        <w:pStyle w:val="Compact"/>
        <w:numPr>
          <w:numId w:val="1001"/>
          <w:ilvl w:val="0"/>
        </w:numPr>
      </w:pPr>
      <w:r>
        <w:t xml:space="preserve">Onboarding/Enablement/Retaining and Building a strong Solutions Consulting Team</w:t>
      </w:r>
    </w:p>
    <w:p>
      <w:pPr>
        <w:pStyle w:val="Compact"/>
        <w:numPr>
          <w:numId w:val="1001"/>
          <w:ilvl w:val="0"/>
        </w:numPr>
      </w:pPr>
      <w:r>
        <w:t xml:space="preserve">Lead and develop all Functional and Technical Consultants within the E2AP pre-sales teams, ensuring high quality and effective bid support and client demonstrations, with success measured directly from pipeline success and win rates</w:t>
      </w:r>
    </w:p>
    <w:p>
      <w:pPr>
        <w:pStyle w:val="Compact"/>
        <w:numPr>
          <w:numId w:val="1001"/>
          <w:ilvl w:val="0"/>
        </w:numPr>
      </w:pPr>
      <w:r>
        <w:t xml:space="preserve">Resource and line management for E2AP pre-sales and bid management teams to ensure capacity and coverage to recorded pipeline and other agreed activity</w:t>
      </w:r>
    </w:p>
    <w:p>
      <w:pPr>
        <w:pStyle w:val="Compact"/>
        <w:numPr>
          <w:numId w:val="1001"/>
          <w:ilvl w:val="0"/>
        </w:numPr>
      </w:pPr>
      <w:r>
        <w:t xml:space="preserve">Liaise with and assist the E2AP sales teams in improving the quality and weighting of pipeline opportunities through the design, development and success of sales propositions</w:t>
      </w:r>
    </w:p>
    <w:p>
      <w:pPr>
        <w:pStyle w:val="Compact"/>
        <w:numPr>
          <w:numId w:val="1001"/>
          <w:ilvl w:val="0"/>
        </w:numPr>
      </w:pPr>
      <w:r>
        <w:t xml:space="preserve">Making sure Solutions Consultants are working on the qualified opportunities by tracking Opportunity Stage, Win rate of opportunities where Solutions Consulting is engaged</w:t>
      </w:r>
    </w:p>
    <w:p>
      <w:pPr>
        <w:pStyle w:val="Compact"/>
        <w:numPr>
          <w:numId w:val="1001"/>
          <w:ilvl w:val="0"/>
        </w:numPr>
      </w:pPr>
      <w:r>
        <w:t xml:space="preserve">Directing the development and efficient provision of the E2AP presales environments and product showcases</w:t>
      </w:r>
    </w:p>
    <w:p>
      <w:pPr>
        <w:pStyle w:val="Compact"/>
        <w:numPr>
          <w:numId w:val="1001"/>
          <w:ilvl w:val="0"/>
        </w:numPr>
      </w:pPr>
      <w:r>
        <w:t xml:space="preserve">Advise and work with the Marketing team on the articulation and delivery of case studies and campaigns</w:t>
      </w:r>
    </w:p>
    <w:p>
      <w:pPr>
        <w:pStyle w:val="Compact"/>
        <w:numPr>
          <w:numId w:val="1001"/>
          <w:ilvl w:val="0"/>
        </w:numPr>
      </w:pPr>
      <w:r>
        <w:t xml:space="preserve">Responsibility for Bid production and delivery of all major bids, in conjunction with the local sales lead and Bid teams</w:t>
      </w:r>
    </w:p>
    <w:p>
      <w:pPr>
        <w:pStyle w:val="Heading2"/>
      </w:pPr>
      <w:bookmarkStart w:id="23" w:name="qualifications-for-consulting-sales"/>
      <w:r>
        <w:t xml:space="preserve">Qualifications for consulting sales</w:t>
      </w:r>
      <w:bookmarkEnd w:id="23"/>
    </w:p>
    <w:p>
      <w:pPr>
        <w:pStyle w:val="Compact"/>
        <w:numPr>
          <w:numId w:val="1002"/>
          <w:ilvl w:val="0"/>
        </w:numPr>
      </w:pPr>
      <w:r>
        <w:t xml:space="preserve">RD will be responsible for driving overall CG business in the RD's coverage area</w:t>
      </w:r>
    </w:p>
    <w:p>
      <w:pPr>
        <w:pStyle w:val="Compact"/>
        <w:numPr>
          <w:numId w:val="1002"/>
          <w:ilvl w:val="0"/>
        </w:numPr>
      </w:pPr>
      <w:r>
        <w:t xml:space="preserve">RD will be required to assist FA's at client meetings involving CG business</w:t>
      </w:r>
    </w:p>
    <w:p>
      <w:pPr>
        <w:pStyle w:val="Compact"/>
        <w:numPr>
          <w:numId w:val="1002"/>
          <w:ilvl w:val="0"/>
        </w:numPr>
      </w:pPr>
      <w:r>
        <w:t xml:space="preserve">RD will be required to take a lead role in assisting national sales in recruiting advisors to the firm</w:t>
      </w:r>
    </w:p>
    <w:p>
      <w:pPr>
        <w:pStyle w:val="Compact"/>
        <w:numPr>
          <w:numId w:val="1002"/>
          <w:ilvl w:val="0"/>
        </w:numPr>
      </w:pPr>
      <w:r>
        <w:t xml:space="preserve">Demonstrated knowledge and/or experience with retailer POS data or syndicated data</w:t>
      </w:r>
    </w:p>
    <w:p>
      <w:pPr>
        <w:pStyle w:val="Compact"/>
        <w:numPr>
          <w:numId w:val="1002"/>
          <w:ilvl w:val="0"/>
        </w:numPr>
      </w:pPr>
      <w:r>
        <w:t xml:space="preserve">A deep understanding of Excel and knowledge of Powerpoint is critical</w:t>
      </w:r>
    </w:p>
    <w:p>
      <w:pPr>
        <w:pStyle w:val="Compact"/>
        <w:numPr>
          <w:numId w:val="1002"/>
          <w:ilvl w:val="0"/>
        </w:numPr>
      </w:pPr>
      <w:r>
        <w:t xml:space="preserve">Authorization to work in the U.S. is required, as visa sponsorship will not be provided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2021-10-28T13:35:26Z</dcterms:created>
  <dcterms:modified xsi:type="dcterms:W3CDTF">2021-10-28T13:35:26Z</dcterms:modified>
</cp:coreProperties>
</file>