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https://www.velvetjobs.com/job-descriptions/consulting-sales</w:t>
        </w:r>
      </w:hyperlink>
    </w:p>
    <w:p>
      <w:pPr>
        <w:pStyle w:val="Heading1"/>
      </w:pPr>
      <w:bookmarkStart w:id="21" w:name="example-of-consulting-sales-job-description"/>
      <w:r>
        <w:t xml:space="preserve">Example of Consulting Sales Job Description</w:t>
      </w:r>
      <w:bookmarkEnd w:id="21"/>
    </w:p>
    <w:p>
      <w:pPr>
        <w:pStyle w:val="Compact"/>
      </w:pPr>
      <w:r>
        <w:t xml:space="preserve">Our company is looking for a consulting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ing-sales"/>
      <w:r>
        <w:t xml:space="preserve">Responsibilities for consulting sales</w:t>
      </w:r>
      <w:bookmarkEnd w:id="22"/>
    </w:p>
    <w:p>
      <w:pPr>
        <w:pStyle w:val="Compact"/>
        <w:numPr>
          <w:numId w:val="1001"/>
          <w:ilvl w:val="0"/>
        </w:numPr>
      </w:pPr>
      <w:r>
        <w:t xml:space="preserve">Quantifying the addressable market, target accounts and buyers and influences and leading the effort directly or indirectly with the field organization to win business</w:t>
      </w:r>
    </w:p>
    <w:p>
      <w:pPr>
        <w:pStyle w:val="Compact"/>
        <w:numPr>
          <w:numId w:val="1001"/>
          <w:ilvl w:val="0"/>
        </w:numPr>
      </w:pPr>
      <w:r>
        <w:t xml:space="preserve">Act as a domain expert and executive relationship builder in the target accounts for the specific offerings</w:t>
      </w:r>
    </w:p>
    <w:p>
      <w:pPr>
        <w:pStyle w:val="Compact"/>
        <w:numPr>
          <w:numId w:val="1001"/>
          <w:ilvl w:val="0"/>
        </w:numPr>
      </w:pPr>
      <w:r>
        <w:t xml:space="preserve">Proposal development in coordination with a virtual sales team that incorporates resources from Proposal Quality Assurance, Professional Services, Client Partners and Sales Productivity areas</w:t>
      </w:r>
    </w:p>
    <w:p>
      <w:pPr>
        <w:pStyle w:val="Compact"/>
        <w:numPr>
          <w:numId w:val="1001"/>
          <w:ilvl w:val="0"/>
        </w:numPr>
      </w:pPr>
      <w:r>
        <w:t xml:space="preserve">Identifying potential delivery risk, and helping colleagues in Professional Services to structure Statements of Work so that risk is mitigated or priced for to ensure project profitability</w:t>
      </w:r>
    </w:p>
    <w:p>
      <w:pPr>
        <w:pStyle w:val="Compact"/>
        <w:numPr>
          <w:numId w:val="1001"/>
          <w:ilvl w:val="0"/>
        </w:numPr>
      </w:pPr>
      <w:r>
        <w:t xml:space="preserve">Building a sound set of prospects and managing their part of the pipeline</w:t>
      </w:r>
    </w:p>
    <w:p>
      <w:pPr>
        <w:pStyle w:val="Compact"/>
        <w:numPr>
          <w:numId w:val="1001"/>
          <w:ilvl w:val="0"/>
        </w:numPr>
      </w:pPr>
      <w:r>
        <w:t xml:space="preserve">Moving those prospects through the complex sales cycle to closure</w:t>
      </w:r>
    </w:p>
    <w:p>
      <w:pPr>
        <w:pStyle w:val="Compact"/>
        <w:numPr>
          <w:numId w:val="1001"/>
          <w:ilvl w:val="0"/>
        </w:numPr>
      </w:pPr>
      <w:r>
        <w:t xml:space="preserve">Enhancing the sales process within GBC</w:t>
      </w:r>
    </w:p>
    <w:p>
      <w:pPr>
        <w:pStyle w:val="Compact"/>
        <w:numPr>
          <w:numId w:val="1001"/>
          <w:ilvl w:val="0"/>
        </w:numPr>
      </w:pPr>
      <w:r>
        <w:t xml:space="preserve">Collegial collaboration with vendor resources on client engagements</w:t>
      </w:r>
    </w:p>
    <w:p>
      <w:pPr>
        <w:pStyle w:val="Compact"/>
        <w:numPr>
          <w:numId w:val="1001"/>
          <w:ilvl w:val="0"/>
        </w:numPr>
      </w:pPr>
      <w:r>
        <w:t xml:space="preserve">Reports to UKIE IaaS and Data Services Leader</w:t>
      </w:r>
    </w:p>
    <w:p>
      <w:pPr>
        <w:pStyle w:val="Compact"/>
        <w:numPr>
          <w:numId w:val="1001"/>
          <w:ilvl w:val="0"/>
        </w:numPr>
      </w:pPr>
      <w:r>
        <w:t xml:space="preserve">Implement go to market plan across the UK and Ireland region</w:t>
      </w:r>
    </w:p>
    <w:p>
      <w:pPr>
        <w:pStyle w:val="Heading2"/>
      </w:pPr>
      <w:bookmarkStart w:id="23" w:name="qualifications-for-consulting-sales"/>
      <w:r>
        <w:t xml:space="preserve">Qualifications for consulting sales</w:t>
      </w:r>
      <w:bookmarkEnd w:id="23"/>
    </w:p>
    <w:p>
      <w:pPr>
        <w:pStyle w:val="Compact"/>
        <w:numPr>
          <w:numId w:val="1002"/>
          <w:ilvl w:val="0"/>
        </w:numPr>
      </w:pPr>
      <w:r>
        <w:t xml:space="preserve">RD will be required to have excellent presentation skills</w:t>
      </w:r>
    </w:p>
    <w:p>
      <w:pPr>
        <w:pStyle w:val="Compact"/>
        <w:numPr>
          <w:numId w:val="1002"/>
          <w:ilvl w:val="0"/>
        </w:numPr>
      </w:pPr>
      <w:r>
        <w:t xml:space="preserve">MSP/CSP experience is preferred</w:t>
      </w:r>
    </w:p>
    <w:p>
      <w:pPr>
        <w:pStyle w:val="Compact"/>
        <w:numPr>
          <w:numId w:val="1002"/>
          <w:ilvl w:val="0"/>
        </w:numPr>
      </w:pPr>
      <w:r>
        <w:t xml:space="preserve">Bachelor degree in business or finance required</w:t>
      </w:r>
    </w:p>
    <w:p>
      <w:pPr>
        <w:pStyle w:val="Compact"/>
        <w:numPr>
          <w:numId w:val="1002"/>
          <w:ilvl w:val="0"/>
        </w:numPr>
      </w:pPr>
      <w:r>
        <w:t xml:space="preserve">10 years of a proven track record in deal advisory and negotiations (Investment Banking, Venture Capital, Private Equity and/or Corporate Development)</w:t>
      </w:r>
    </w:p>
    <w:p>
      <w:pPr>
        <w:pStyle w:val="Compact"/>
        <w:numPr>
          <w:numId w:val="1002"/>
          <w:ilvl w:val="0"/>
        </w:numPr>
      </w:pPr>
      <w:r>
        <w:t xml:space="preserve">Demonstrated history of success in sales of technical IT professional services including but not limited to managed services, project-based consulting and staff augmentation</w:t>
      </w:r>
    </w:p>
    <w:p>
      <w:pPr>
        <w:pStyle w:val="Compact"/>
        <w:numPr>
          <w:numId w:val="1002"/>
          <w:ilvl w:val="0"/>
        </w:numPr>
      </w:pPr>
      <w:r>
        <w:t xml:space="preserve">Relationships within the Financial Services industry, industry investors, investment bankers and the financial community are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2021-10-28T12:57:33Z</dcterms:created>
  <dcterms:modified xsi:type="dcterms:W3CDTF">2021-10-28T12:57:33Z</dcterms:modified>
</cp:coreProperties>
</file>