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https://www.velvetjobs.com/job-descriptions/consultant-software</w:t>
        </w:r>
      </w:hyperlink>
    </w:p>
    <w:p>
      <w:pPr>
        <w:pStyle w:val="Heading1"/>
      </w:pPr>
      <w:bookmarkStart w:id="21" w:name="example-of-consultant-software-job-description"/>
      <w:r>
        <w:t xml:space="preserve">Example of Consultant, Software Job Description</w:t>
      </w:r>
      <w:bookmarkEnd w:id="21"/>
    </w:p>
    <w:p>
      <w:pPr>
        <w:pStyle w:val="Compact"/>
      </w:pPr>
      <w:r>
        <w:t xml:space="preserve">Our growing company is looking for a consultant, software.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software"/>
      <w:r>
        <w:t xml:space="preserve">Responsibilities for consultant, software</w:t>
      </w:r>
      <w:bookmarkEnd w:id="22"/>
    </w:p>
    <w:p>
      <w:pPr>
        <w:pStyle w:val="Compact"/>
        <w:numPr>
          <w:numId w:val="1001"/>
          <w:ilvl w:val="0"/>
        </w:numPr>
      </w:pPr>
      <w:r>
        <w:t xml:space="preserve">Undertaking problem identification and resolution involving re-creation of the incident, configuration analysis, data investigation or by site visit if required</w:t>
      </w:r>
    </w:p>
    <w:p>
      <w:pPr>
        <w:pStyle w:val="Compact"/>
        <w:numPr>
          <w:numId w:val="1001"/>
          <w:ilvl w:val="0"/>
        </w:numPr>
      </w:pPr>
      <w:r>
        <w:t xml:space="preserve">Works with technology management to develop departmental business models, technical strategies, implementation strategies and architectures</w:t>
      </w:r>
    </w:p>
    <w:p>
      <w:pPr>
        <w:pStyle w:val="Compact"/>
        <w:numPr>
          <w:numId w:val="1001"/>
          <w:ilvl w:val="0"/>
        </w:numPr>
      </w:pPr>
      <w:r>
        <w:t xml:space="preserve">Review code for adherence to best practices</w:t>
      </w:r>
    </w:p>
    <w:p>
      <w:pPr>
        <w:pStyle w:val="Compact"/>
        <w:numPr>
          <w:numId w:val="1001"/>
          <w:ilvl w:val="0"/>
        </w:numPr>
      </w:pPr>
      <w:r>
        <w:t xml:space="preserve">Be invested in the continuous improvement of the team</w:t>
      </w:r>
    </w:p>
    <w:p>
      <w:pPr>
        <w:pStyle w:val="Compact"/>
        <w:numPr>
          <w:numId w:val="1001"/>
          <w:ilvl w:val="0"/>
        </w:numPr>
      </w:pPr>
      <w:r>
        <w:t xml:space="preserve">Spend some working time being innovative, developing solutions to problems or building new services</w:t>
      </w:r>
    </w:p>
    <w:p>
      <w:pPr>
        <w:pStyle w:val="Compact"/>
        <w:numPr>
          <w:numId w:val="1001"/>
          <w:ilvl w:val="0"/>
        </w:numPr>
      </w:pPr>
      <w:r>
        <w:t xml:space="preserve">Have excellent communication skills and a positive 'can do' attitude</w:t>
      </w:r>
    </w:p>
    <w:p>
      <w:pPr>
        <w:pStyle w:val="Compact"/>
        <w:numPr>
          <w:numId w:val="1001"/>
          <w:ilvl w:val="0"/>
        </w:numPr>
      </w:pPr>
      <w:r>
        <w:t xml:space="preserve">Develop and manage property control activities to ensure continual accountability of government property and assets in accordance with government policies and regulations</w:t>
      </w:r>
    </w:p>
    <w:p>
      <w:pPr>
        <w:pStyle w:val="Compact"/>
        <w:numPr>
          <w:numId w:val="1001"/>
          <w:ilvl w:val="0"/>
        </w:numPr>
      </w:pPr>
      <w:r>
        <w:t xml:space="preserve">Develops written plans, policies, and procedures to document processes to support asset management lifecycle</w:t>
      </w:r>
    </w:p>
    <w:p>
      <w:pPr>
        <w:pStyle w:val="Compact"/>
        <w:numPr>
          <w:numId w:val="1001"/>
          <w:ilvl w:val="0"/>
        </w:numPr>
      </w:pPr>
      <w:r>
        <w:t xml:space="preserve">Manage the maintenance of corporate product lists, records and databases containing information regarding licenses, warranties, and service agreements</w:t>
      </w:r>
    </w:p>
    <w:p>
      <w:pPr>
        <w:pStyle w:val="Compact"/>
        <w:numPr>
          <w:numId w:val="1001"/>
          <w:ilvl w:val="0"/>
        </w:numPr>
      </w:pPr>
      <w:r>
        <w:t xml:space="preserve">Generate asset management reports to communicate and monitor compliance and accuracy</w:t>
      </w:r>
    </w:p>
    <w:p>
      <w:pPr>
        <w:pStyle w:val="Heading2"/>
      </w:pPr>
      <w:bookmarkStart w:id="23" w:name="qualifications-for-consultant-software"/>
      <w:r>
        <w:t xml:space="preserve">Qualifications for consultant, software</w:t>
      </w:r>
      <w:bookmarkEnd w:id="23"/>
    </w:p>
    <w:p>
      <w:pPr>
        <w:pStyle w:val="Compact"/>
        <w:numPr>
          <w:numId w:val="1002"/>
          <w:ilvl w:val="0"/>
        </w:numPr>
      </w:pPr>
      <w:r>
        <w:t xml:space="preserve">Strong leader capable of motivating and energizing the very best software engineers, gaining their respect</w:t>
      </w:r>
    </w:p>
    <w:p>
      <w:pPr>
        <w:pStyle w:val="Compact"/>
        <w:numPr>
          <w:numId w:val="1002"/>
          <w:ilvl w:val="0"/>
        </w:numPr>
      </w:pPr>
      <w:r>
        <w:t xml:space="preserve">8+ years of experience developing high-volume/traffic websites in ASP.Net Web Forms</w:t>
      </w:r>
    </w:p>
    <w:p>
      <w:pPr>
        <w:pStyle w:val="Compact"/>
        <w:numPr>
          <w:numId w:val="1002"/>
          <w:ilvl w:val="0"/>
        </w:numPr>
      </w:pPr>
      <w:r>
        <w:t xml:space="preserve">Hands-on experience developing web applications that interface with other back-office systems</w:t>
      </w:r>
    </w:p>
    <w:p>
      <w:pPr>
        <w:pStyle w:val="Compact"/>
        <w:numPr>
          <w:numId w:val="1002"/>
          <w:ilvl w:val="0"/>
        </w:numPr>
      </w:pPr>
      <w:r>
        <w:t xml:space="preserve">Experience with web tracking scripts (Google, SiteCatalyst)</w:t>
      </w:r>
    </w:p>
    <w:p>
      <w:pPr>
        <w:pStyle w:val="Compact"/>
        <w:numPr>
          <w:numId w:val="1002"/>
          <w:ilvl w:val="0"/>
        </w:numPr>
      </w:pPr>
      <w:r>
        <w:t xml:space="preserve">Requires excellent analytical, problem solving, and communications skill</w:t>
      </w:r>
    </w:p>
    <w:p>
      <w:pPr>
        <w:pStyle w:val="Compact"/>
        <w:numPr>
          <w:numId w:val="1002"/>
          <w:ilvl w:val="0"/>
        </w:numPr>
      </w:pPr>
      <w:r>
        <w:t xml:space="preserve">A strong knowledge of the Software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2021-10-28T12:59:53Z</dcterms:created>
  <dcterms:modified xsi:type="dcterms:W3CDTF">2021-10-28T12:59:53Z</dcterms:modified>
</cp:coreProperties>
</file>