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https://www.velvetjobs.com/job-descriptions/consultant-software-engineer</w:t>
        </w:r>
      </w:hyperlink>
    </w:p>
    <w:p>
      <w:pPr>
        <w:pStyle w:val="Heading1"/>
      </w:pPr>
      <w:bookmarkStart w:id="21" w:name="example-of-consultant-software-engineer-job-description"/>
      <w:r>
        <w:t xml:space="preserve">Example of Consultant Software Engineer Job Description</w:t>
      </w:r>
      <w:bookmarkEnd w:id="21"/>
    </w:p>
    <w:p>
      <w:pPr>
        <w:pStyle w:val="Compact"/>
      </w:pPr>
      <w:r>
        <w:t xml:space="preserve">Our company is growing rapidly and is looking for a consultant software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sultant-software-engineer"/>
      <w:r>
        <w:t xml:space="preserve">Responsibilities for consultant software engineer</w:t>
      </w:r>
      <w:bookmarkEnd w:id="22"/>
    </w:p>
    <w:p>
      <w:pPr>
        <w:pStyle w:val="Compact"/>
        <w:numPr>
          <w:numId w:val="1001"/>
          <w:ilvl w:val="0"/>
        </w:numPr>
      </w:pPr>
      <w:r>
        <w:t xml:space="preserve">Contribute to the delivery and support of our web application using JavaScript / NodeJS / HTML5+CSS</w:t>
      </w:r>
    </w:p>
    <w:p>
      <w:pPr>
        <w:pStyle w:val="Compact"/>
        <w:numPr>
          <w:numId w:val="1001"/>
          <w:ilvl w:val="0"/>
        </w:numPr>
      </w:pPr>
      <w:r>
        <w:t xml:space="preserve">Produce robust and scalable software code</w:t>
      </w:r>
    </w:p>
    <w:p>
      <w:pPr>
        <w:pStyle w:val="Compact"/>
        <w:numPr>
          <w:numId w:val="1001"/>
          <w:ilvl w:val="0"/>
        </w:numPr>
      </w:pPr>
      <w:r>
        <w:t xml:space="preserve">Help us innovate by evaluating new technologies and solutions</w:t>
      </w:r>
    </w:p>
    <w:p>
      <w:pPr>
        <w:pStyle w:val="Compact"/>
        <w:numPr>
          <w:numId w:val="1001"/>
          <w:ilvl w:val="0"/>
        </w:numPr>
      </w:pPr>
      <w:r>
        <w:t xml:space="preserve">Collaborate with both internal and external contacts when necessary</w:t>
      </w:r>
    </w:p>
    <w:p>
      <w:pPr>
        <w:pStyle w:val="Compact"/>
        <w:numPr>
          <w:numId w:val="1001"/>
          <w:ilvl w:val="0"/>
        </w:numPr>
      </w:pPr>
      <w:r>
        <w:t xml:space="preserve">Actively share ideas and best practices with the team</w:t>
      </w:r>
    </w:p>
    <w:p>
      <w:pPr>
        <w:pStyle w:val="Compact"/>
        <w:numPr>
          <w:numId w:val="1001"/>
          <w:ilvl w:val="0"/>
        </w:numPr>
      </w:pPr>
      <w:r>
        <w:t xml:space="preserve">Integrate with 3rd party API’s for data consumption</w:t>
      </w:r>
    </w:p>
    <w:p>
      <w:pPr>
        <w:pStyle w:val="Compact"/>
        <w:numPr>
          <w:numId w:val="1001"/>
          <w:ilvl w:val="0"/>
        </w:numPr>
      </w:pPr>
      <w:r>
        <w:t xml:space="preserve">Integrate with data storage solutions such as SQL Server</w:t>
      </w:r>
    </w:p>
    <w:p>
      <w:pPr>
        <w:pStyle w:val="Compact"/>
        <w:numPr>
          <w:numId w:val="1001"/>
          <w:ilvl w:val="0"/>
        </w:numPr>
      </w:pPr>
      <w:r>
        <w:t xml:space="preserve">Design, build, and maintain efficient, reusable, and reliable ETL processes</w:t>
      </w:r>
    </w:p>
    <w:p>
      <w:pPr>
        <w:pStyle w:val="Compact"/>
        <w:numPr>
          <w:numId w:val="1001"/>
          <w:ilvl w:val="0"/>
        </w:numPr>
      </w:pPr>
      <w:r>
        <w:t xml:space="preserve">Build complex workflows using open source ETL tools such as Talend</w:t>
      </w:r>
    </w:p>
    <w:p>
      <w:pPr>
        <w:pStyle w:val="Compact"/>
        <w:numPr>
          <w:numId w:val="1001"/>
          <w:ilvl w:val="0"/>
        </w:numPr>
      </w:pPr>
      <w:r>
        <w:t xml:space="preserve">Write data processing and transformation routines using Apache Spark (Scala), Hadoop (Hive), Redshift, and Presto</w:t>
      </w:r>
    </w:p>
    <w:p>
      <w:pPr>
        <w:pStyle w:val="Heading2"/>
      </w:pPr>
      <w:bookmarkStart w:id="23" w:name="qualifications-for-consultant-software-engineer"/>
      <w:r>
        <w:t xml:space="preserve">Qualifications for consultant software engineer</w:t>
      </w:r>
      <w:bookmarkEnd w:id="23"/>
    </w:p>
    <w:p>
      <w:pPr>
        <w:pStyle w:val="Compact"/>
        <w:numPr>
          <w:numId w:val="1002"/>
          <w:ilvl w:val="0"/>
        </w:numPr>
      </w:pPr>
      <w:r>
        <w:t xml:space="preserve">Minimum seven years of big data experience with multiple programming languages and technologies</w:t>
      </w:r>
    </w:p>
    <w:p>
      <w:pPr>
        <w:pStyle w:val="Compact"/>
        <w:numPr>
          <w:numId w:val="1002"/>
          <w:ilvl w:val="0"/>
        </w:numPr>
      </w:pPr>
      <w:r>
        <w:t xml:space="preserve">Bachelor’s degree in Computer Science, Computer Engineering, or related field from an accredited college or university</w:t>
      </w:r>
    </w:p>
    <w:p>
      <w:pPr>
        <w:pStyle w:val="Compact"/>
        <w:numPr>
          <w:numId w:val="1002"/>
          <w:ilvl w:val="0"/>
        </w:numPr>
      </w:pPr>
      <w:r>
        <w:t xml:space="preserve">Demonstrated experience designing and delivering solutions utilizing the Cortana Intelligence Suite of analytics services part of Microsoft Azure including HDInsight, Azure Data Lake Analytics, Azure SQL Data Warehouse, Azure SQL, Data Factory, Streaming Analytics, Data Catalog, and Power BI</w:t>
      </w:r>
    </w:p>
    <w:p>
      <w:pPr>
        <w:pStyle w:val="Compact"/>
        <w:numPr>
          <w:numId w:val="1002"/>
          <w:ilvl w:val="0"/>
        </w:numPr>
      </w:pPr>
      <w:r>
        <w:t xml:space="preserve">Work with team members and clients to assess needs, provide assistance, and resolve problems, using excellent problem-solving skills, verbal/written communication, and the ability to explain technical concepts to business audiences</w:t>
      </w:r>
    </w:p>
    <w:p>
      <w:pPr>
        <w:pStyle w:val="Compact"/>
        <w:numPr>
          <w:numId w:val="1002"/>
          <w:ilvl w:val="0"/>
        </w:numPr>
      </w:pPr>
      <w:r>
        <w:t xml:space="preserve">Minimum four years of big data experience with multiple programming languages and technologies</w:t>
      </w:r>
    </w:p>
    <w:p>
      <w:pPr>
        <w:pStyle w:val="Compact"/>
        <w:numPr>
          <w:numId w:val="1002"/>
          <w:ilvl w:val="0"/>
        </w:numPr>
      </w:pPr>
      <w:r>
        <w:t xml:space="preserve">Minimum one year of big data experience with multiple programming languages and technologies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ant-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ant-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2021-10-28T13:22:32Z</dcterms:created>
  <dcterms:modified xsi:type="dcterms:W3CDTF">2021-10-28T13:22:32Z</dcterms:modified>
</cp:coreProperties>
</file>