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https://www.velvetjobs.com/job-descriptions/consultant-senior</w:t>
        </w:r>
      </w:hyperlink>
    </w:p>
    <w:p>
      <w:pPr>
        <w:pStyle w:val="Heading1"/>
      </w:pPr>
      <w:bookmarkStart w:id="21" w:name="example-of-consultant-senior-job-description"/>
      <w:r>
        <w:t xml:space="preserve">Example of Consultant, Senior Job Description</w:t>
      </w:r>
      <w:bookmarkEnd w:id="21"/>
    </w:p>
    <w:p>
      <w:pPr>
        <w:pStyle w:val="Compact"/>
      </w:pPr>
      <w:r>
        <w:t xml:space="preserve">Our innovative and growing company is hiring for a consultant,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enior"/>
      <w:r>
        <w:t xml:space="preserve">Responsibilities for consultant, senior</w:t>
      </w:r>
      <w:bookmarkEnd w:id="22"/>
    </w:p>
    <w:p>
      <w:pPr>
        <w:pStyle w:val="Compact"/>
        <w:numPr>
          <w:numId w:val="1001"/>
          <w:ilvl w:val="0"/>
        </w:numPr>
      </w:pPr>
      <w:r>
        <w:t xml:space="preserve">Delivering solutions to our clients’ complex and critical challenges</w:t>
      </w:r>
    </w:p>
    <w:p>
      <w:pPr>
        <w:pStyle w:val="Compact"/>
        <w:numPr>
          <w:numId w:val="1001"/>
          <w:ilvl w:val="0"/>
        </w:numPr>
      </w:pPr>
      <w:r>
        <w:t xml:space="preserve">Timely notification of any deviation of time and expense incurred on a project from the original SOW</w:t>
      </w:r>
    </w:p>
    <w:p>
      <w:pPr>
        <w:pStyle w:val="Compact"/>
        <w:numPr>
          <w:numId w:val="1001"/>
          <w:ilvl w:val="0"/>
        </w:numPr>
      </w:pPr>
      <w:r>
        <w:t xml:space="preserve">Proven ability to design complex solutions</w:t>
      </w:r>
    </w:p>
    <w:p>
      <w:pPr>
        <w:pStyle w:val="Compact"/>
        <w:numPr>
          <w:numId w:val="1001"/>
          <w:ilvl w:val="0"/>
        </w:numPr>
      </w:pPr>
      <w:r>
        <w:t xml:space="preserve">Responsible for producing quality results and providing support to more than one project in multiple industries and various types of projects</w:t>
      </w:r>
    </w:p>
    <w:p>
      <w:pPr>
        <w:pStyle w:val="Compact"/>
        <w:numPr>
          <w:numId w:val="1001"/>
          <w:ilvl w:val="0"/>
        </w:numPr>
      </w:pPr>
      <w:r>
        <w:t xml:space="preserve">Keep stakeholders abreast of actual or potential issues that may affect project or company performance (profitability, customer satisfaction)</w:t>
      </w:r>
    </w:p>
    <w:p>
      <w:pPr>
        <w:pStyle w:val="Compact"/>
        <w:numPr>
          <w:numId w:val="1001"/>
          <w:ilvl w:val="0"/>
        </w:numPr>
      </w:pPr>
      <w:r>
        <w:t xml:space="preserve">Help move our mobile strategy forward in North America</w:t>
      </w:r>
    </w:p>
    <w:p>
      <w:pPr>
        <w:pStyle w:val="Compact"/>
        <w:numPr>
          <w:numId w:val="1001"/>
          <w:ilvl w:val="0"/>
        </w:numPr>
      </w:pPr>
      <w:r>
        <w:t xml:space="preserve">Learn and influence the next generation of rapid enterprise mobile development</w:t>
      </w:r>
    </w:p>
    <w:p>
      <w:pPr>
        <w:pStyle w:val="Compact"/>
        <w:numPr>
          <w:numId w:val="1001"/>
          <w:ilvl w:val="0"/>
        </w:numPr>
      </w:pPr>
      <w:r>
        <w:t xml:space="preserve">Mentoring project teams across multiple projects</w:t>
      </w:r>
    </w:p>
    <w:p>
      <w:pPr>
        <w:pStyle w:val="Compact"/>
        <w:numPr>
          <w:numId w:val="1001"/>
          <w:ilvl w:val="0"/>
        </w:numPr>
      </w:pPr>
      <w:r>
        <w:t xml:space="preserve">Leading a testing strategy that prioritizes quality</w:t>
      </w:r>
    </w:p>
    <w:p>
      <w:pPr>
        <w:pStyle w:val="Compact"/>
        <w:numPr>
          <w:numId w:val="1001"/>
          <w:ilvl w:val="0"/>
        </w:numPr>
      </w:pPr>
      <w:r>
        <w:t xml:space="preserve">Leading envisioning workshops to translate a customer vision into a product backlog Identifying IP for reuse across projects</w:t>
      </w:r>
    </w:p>
    <w:p>
      <w:pPr>
        <w:pStyle w:val="Heading2"/>
      </w:pPr>
      <w:bookmarkStart w:id="23" w:name="qualifications-for-consultant-senior"/>
      <w:r>
        <w:t xml:space="preserve">Qualifications for consultant, senior</w:t>
      </w:r>
      <w:bookmarkEnd w:id="23"/>
    </w:p>
    <w:p>
      <w:pPr>
        <w:pStyle w:val="Compact"/>
        <w:numPr>
          <w:numId w:val="1002"/>
          <w:ilvl w:val="0"/>
        </w:numPr>
      </w:pPr>
      <w:r>
        <w:t xml:space="preserve">Windows Server 2003/2008, Active Directory infrastructure experience is a must have</w:t>
      </w:r>
    </w:p>
    <w:p>
      <w:pPr>
        <w:pStyle w:val="Compact"/>
        <w:numPr>
          <w:numId w:val="1002"/>
          <w:ilvl w:val="0"/>
        </w:numPr>
      </w:pPr>
      <w:r>
        <w:t xml:space="preserve">Economic development experience a plus</w:t>
      </w:r>
    </w:p>
    <w:p>
      <w:pPr>
        <w:pStyle w:val="Compact"/>
        <w:numPr>
          <w:numId w:val="1002"/>
          <w:ilvl w:val="0"/>
        </w:numPr>
      </w:pPr>
      <w:r>
        <w:t xml:space="preserve">Knowledge and effective use of business concepts</w:t>
      </w:r>
    </w:p>
    <w:p>
      <w:pPr>
        <w:pStyle w:val="Compact"/>
        <w:numPr>
          <w:numId w:val="1002"/>
          <w:ilvl w:val="0"/>
        </w:numPr>
      </w:pPr>
      <w:r>
        <w:t xml:space="preserve">Experinece with networking and/or security technologies (LAN, Firewalls, Loadbalancers)</w:t>
      </w:r>
    </w:p>
    <w:p>
      <w:pPr>
        <w:pStyle w:val="Compact"/>
        <w:numPr>
          <w:numId w:val="1002"/>
          <w:ilvl w:val="0"/>
        </w:numPr>
      </w:pPr>
      <w:r>
        <w:t xml:space="preserve">Current OAA member</w:t>
      </w:r>
    </w:p>
    <w:p>
      <w:pPr>
        <w:pStyle w:val="Compact"/>
        <w:numPr>
          <w:numId w:val="1002"/>
          <w:ilvl w:val="0"/>
        </w:numPr>
      </w:pPr>
      <w:r>
        <w:t xml:space="preserve">English competency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