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https://www.velvetjobs.com/job-descriptions/consultant-professional-services</w:t>
        </w:r>
      </w:hyperlink>
    </w:p>
    <w:p>
      <w:pPr>
        <w:pStyle w:val="Heading1"/>
      </w:pPr>
      <w:bookmarkStart w:id="21" w:name="example-of-consultant-professional-services-job-description"/>
      <w:r>
        <w:t xml:space="preserve">Example of Consultant Professional Services Job Description</w:t>
      </w:r>
      <w:bookmarkEnd w:id="21"/>
    </w:p>
    <w:p>
      <w:pPr>
        <w:pStyle w:val="Compact"/>
      </w:pPr>
      <w:r>
        <w:t xml:space="preserve">Our growing company is looking for a consultant professional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professional-services"/>
      <w:r>
        <w:t xml:space="preserve">Responsibilities for consultant professional services</w:t>
      </w:r>
      <w:bookmarkEnd w:id="22"/>
    </w:p>
    <w:p>
      <w:pPr>
        <w:pStyle w:val="Compact"/>
        <w:numPr>
          <w:numId w:val="1001"/>
          <w:ilvl w:val="0"/>
        </w:numPr>
      </w:pPr>
      <w:r>
        <w:t xml:space="preserve">Ownership of technical relationship throughout the project lifecycle</w:t>
      </w:r>
    </w:p>
    <w:p>
      <w:pPr>
        <w:pStyle w:val="Compact"/>
        <w:numPr>
          <w:numId w:val="1001"/>
          <w:ilvl w:val="0"/>
        </w:numPr>
      </w:pPr>
      <w:r>
        <w:t xml:space="preserve">Take total ownership of issues and drive them to closure, maintaining accountability and transparency to customer</w:t>
      </w:r>
    </w:p>
    <w:p>
      <w:pPr>
        <w:pStyle w:val="Compact"/>
        <w:numPr>
          <w:numId w:val="1001"/>
          <w:ilvl w:val="0"/>
        </w:numPr>
      </w:pPr>
      <w:r>
        <w:t xml:space="preserve">Prepare metrics, analysis, status reports at established cadence to defined audiences</w:t>
      </w:r>
    </w:p>
    <w:p>
      <w:pPr>
        <w:pStyle w:val="Compact"/>
        <w:numPr>
          <w:numId w:val="1001"/>
          <w:ilvl w:val="0"/>
        </w:numPr>
      </w:pPr>
      <w:r>
        <w:t xml:space="preserve">Provide guidance and next step consultation for Support analysts and recommend escalation when issue is beyond Support analyst skill sets, to ensure customer is efficiently provided relief and restored functionality</w:t>
      </w:r>
    </w:p>
    <w:p>
      <w:pPr>
        <w:pStyle w:val="Compact"/>
        <w:numPr>
          <w:numId w:val="1001"/>
          <w:ilvl w:val="0"/>
        </w:numPr>
      </w:pPr>
      <w:r>
        <w:t xml:space="preserve">Perform product installations and custom product configurations per project scope</w:t>
      </w:r>
    </w:p>
    <w:p>
      <w:pPr>
        <w:pStyle w:val="Compact"/>
        <w:numPr>
          <w:numId w:val="1001"/>
          <w:ilvl w:val="0"/>
        </w:numPr>
      </w:pPr>
      <w:r>
        <w:t xml:space="preserve">Assume leadership on deployment engagements and work without direct supervision, interfacing with customer IT and Security teams, end-users and business function leaders</w:t>
      </w:r>
    </w:p>
    <w:p>
      <w:pPr>
        <w:pStyle w:val="Compact"/>
        <w:numPr>
          <w:numId w:val="1001"/>
          <w:ilvl w:val="0"/>
        </w:numPr>
      </w:pPr>
      <w:r>
        <w:t xml:space="preserve">Track, document and communicate issues, findings, and recommendations</w:t>
      </w:r>
    </w:p>
    <w:p>
      <w:pPr>
        <w:pStyle w:val="Compact"/>
        <w:numPr>
          <w:numId w:val="1001"/>
          <w:ilvl w:val="0"/>
        </w:numPr>
      </w:pPr>
      <w:r>
        <w:t xml:space="preserve">Develop performance benchmarks, including replication of customer environments in labs, for testing and troubleshooting</w:t>
      </w:r>
    </w:p>
    <w:p>
      <w:pPr>
        <w:pStyle w:val="Compact"/>
        <w:numPr>
          <w:numId w:val="1001"/>
          <w:ilvl w:val="0"/>
        </w:numPr>
      </w:pPr>
      <w:r>
        <w:t xml:space="preserve">Preparing briefings and other reports on break-fix issues and other recommendations for environment improvements, for customers and all levels of customer and internal management</w:t>
      </w:r>
    </w:p>
    <w:p>
      <w:pPr>
        <w:pStyle w:val="Compact"/>
        <w:numPr>
          <w:numId w:val="1001"/>
          <w:ilvl w:val="0"/>
        </w:numPr>
      </w:pPr>
      <w:r>
        <w:t xml:space="preserve">Develop and provide onsite IT Admin, Support, and end-user training</w:t>
      </w:r>
    </w:p>
    <w:p>
      <w:pPr>
        <w:pStyle w:val="Heading2"/>
      </w:pPr>
      <w:bookmarkStart w:id="23" w:name="qualifications-for-consultant-professional-services"/>
      <w:r>
        <w:t xml:space="preserve">Qualifications for consultant professional services</w:t>
      </w:r>
      <w:bookmarkEnd w:id="23"/>
    </w:p>
    <w:p>
      <w:pPr>
        <w:pStyle w:val="Compact"/>
        <w:numPr>
          <w:numId w:val="1002"/>
          <w:ilvl w:val="0"/>
        </w:numPr>
      </w:pPr>
      <w:r>
        <w:t xml:space="preserve">Advanced knowledge of structured software delivery/implementation approach (doer)</w:t>
      </w:r>
    </w:p>
    <w:p>
      <w:pPr>
        <w:pStyle w:val="Compact"/>
        <w:numPr>
          <w:numId w:val="1002"/>
          <w:ilvl w:val="0"/>
        </w:numPr>
      </w:pPr>
      <w:r>
        <w:t xml:space="preserve">Previous Development experience (preferred Java)</w:t>
      </w:r>
    </w:p>
    <w:p>
      <w:pPr>
        <w:pStyle w:val="Compact"/>
        <w:numPr>
          <w:numId w:val="1002"/>
          <w:ilvl w:val="0"/>
        </w:numPr>
      </w:pPr>
      <w:r>
        <w:t xml:space="preserve">Good understanding of business process analysis and strong analytical skills</w:t>
      </w:r>
    </w:p>
    <w:p>
      <w:pPr>
        <w:pStyle w:val="Compact"/>
        <w:numPr>
          <w:numId w:val="1002"/>
          <w:ilvl w:val="0"/>
        </w:numPr>
      </w:pPr>
      <w:r>
        <w:t xml:space="preserve">Experience in implementation and/or parameterization of standard business software (member of project team or key-user)</w:t>
      </w:r>
    </w:p>
    <w:p>
      <w:pPr>
        <w:pStyle w:val="Compact"/>
        <w:numPr>
          <w:numId w:val="1002"/>
          <w:ilvl w:val="0"/>
        </w:numPr>
      </w:pPr>
      <w:r>
        <w:t xml:space="preserve">Strong presentation, communication and documentation skills</w:t>
      </w:r>
    </w:p>
    <w:p>
      <w:pPr>
        <w:pStyle w:val="Compact"/>
        <w:numPr>
          <w:numId w:val="1002"/>
          <w:ilvl w:val="0"/>
        </w:numPr>
      </w:pPr>
      <w:r>
        <w:t xml:space="preserve">Profound knowledge in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professiona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professiona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2021-10-28T18:36:06Z</dcterms:created>
  <dcterms:modified xsi:type="dcterms:W3CDTF">2021-10-28T18:36:06Z</dcterms:modified>
</cp:coreProperties>
</file>