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https://www.velvetjobs.com/job-descriptions/consultant-professional-services</w:t>
        </w:r>
      </w:hyperlink>
    </w:p>
    <w:p>
      <w:pPr>
        <w:pStyle w:val="Heading1"/>
      </w:pPr>
      <w:bookmarkStart w:id="21" w:name="example-of-consultant-professional-services-job-description"/>
      <w:r>
        <w:t xml:space="preserve">Example of Consultant Professional Services Job Description</w:t>
      </w:r>
      <w:bookmarkEnd w:id="21"/>
    </w:p>
    <w:p>
      <w:pPr>
        <w:pStyle w:val="Compact"/>
      </w:pPr>
      <w:r>
        <w:t xml:space="preserve">Our company is growing rapidly and is searching for experienced candidates for the position of consultant professional services. To join our growing team, please review the list of responsibilities and qualifications.</w:t>
      </w:r>
    </w:p>
    <w:p>
      <w:pPr>
        <w:pStyle w:val="Heading2"/>
      </w:pPr>
      <w:bookmarkStart w:id="22" w:name="responsibilities-for-consultant-professional-services"/>
      <w:r>
        <w:t xml:space="preserve">Responsibilities for consultant professional services</w:t>
      </w:r>
      <w:bookmarkEnd w:id="22"/>
    </w:p>
    <w:p>
      <w:pPr>
        <w:pStyle w:val="Compact"/>
        <w:numPr>
          <w:numId w:val="1001"/>
          <w:ilvl w:val="0"/>
        </w:numPr>
      </w:pPr>
      <w:r>
        <w:t xml:space="preserve">Experience operating at the highest levels within client companies to bring significant strategic value to their overall direction</w:t>
      </w:r>
    </w:p>
    <w:p>
      <w:pPr>
        <w:pStyle w:val="Compact"/>
        <w:numPr>
          <w:numId w:val="1001"/>
          <w:ilvl w:val="0"/>
        </w:numPr>
      </w:pPr>
      <w:r>
        <w:t xml:space="preserve">Demonstrated ability to close client relationships and looked upon as a true extension of the client executive team</w:t>
      </w:r>
    </w:p>
    <w:p>
      <w:pPr>
        <w:pStyle w:val="Compact"/>
        <w:numPr>
          <w:numId w:val="1001"/>
          <w:ilvl w:val="0"/>
        </w:numPr>
      </w:pPr>
      <w:r>
        <w:t xml:space="preserve">Experience with a broad range of services to bring relationships with key constituents in the market</w:t>
      </w:r>
    </w:p>
    <w:p>
      <w:pPr>
        <w:pStyle w:val="Compact"/>
        <w:numPr>
          <w:numId w:val="1001"/>
          <w:ilvl w:val="0"/>
        </w:numPr>
      </w:pPr>
      <w:r>
        <w:t xml:space="preserve">Deep experience in assessing healthcare provider strategy and operations and leading the implementation technology and business process improvements</w:t>
      </w:r>
    </w:p>
    <w:p>
      <w:pPr>
        <w:pStyle w:val="Compact"/>
        <w:numPr>
          <w:numId w:val="1001"/>
          <w:ilvl w:val="0"/>
        </w:numPr>
      </w:pPr>
      <w:r>
        <w:t xml:space="preserve">Deep knowledge of the healthcare industry including care trends, clinical processes, and healthcare reform issues</w:t>
      </w:r>
    </w:p>
    <w:p>
      <w:pPr>
        <w:pStyle w:val="Compact"/>
        <w:numPr>
          <w:numId w:val="1001"/>
          <w:ilvl w:val="0"/>
        </w:numPr>
      </w:pPr>
      <w:r>
        <w:t xml:space="preserve">Demonstrated track record of team leadership, client relationship management, and business development</w:t>
      </w:r>
    </w:p>
    <w:p>
      <w:pPr>
        <w:pStyle w:val="Compact"/>
        <w:numPr>
          <w:numId w:val="1001"/>
          <w:ilvl w:val="0"/>
        </w:numPr>
      </w:pPr>
      <w:r>
        <w:t xml:space="preserve">Must be willing to travel throughout North America as required to meet client needs around 80%</w:t>
      </w:r>
    </w:p>
    <w:p>
      <w:pPr>
        <w:pStyle w:val="Compact"/>
        <w:numPr>
          <w:numId w:val="1001"/>
          <w:ilvl w:val="0"/>
        </w:numPr>
      </w:pPr>
      <w:r>
        <w:t xml:space="preserve">Monitoring of system performance and recommending system tuning ideas such as upgrading compilers, OS, changing system parameters, resource restrictions</w:t>
      </w:r>
    </w:p>
    <w:p>
      <w:pPr>
        <w:pStyle w:val="Compact"/>
        <w:numPr>
          <w:numId w:val="1001"/>
          <w:ilvl w:val="0"/>
        </w:numPr>
      </w:pPr>
      <w:r>
        <w:t xml:space="preserve">To generate regulatory and client specific credit risk reports</w:t>
      </w:r>
    </w:p>
    <w:p>
      <w:pPr>
        <w:pStyle w:val="Compact"/>
        <w:numPr>
          <w:numId w:val="1001"/>
          <w:ilvl w:val="0"/>
        </w:numPr>
      </w:pPr>
      <w:r>
        <w:t xml:space="preserve">Lead individual implementation projects to a successful conclusion in accordance with the company’s methodology</w:t>
      </w:r>
    </w:p>
    <w:p>
      <w:pPr>
        <w:pStyle w:val="Heading2"/>
      </w:pPr>
      <w:bookmarkStart w:id="23" w:name="qualifications-for-consultant-professional-services"/>
      <w:r>
        <w:t xml:space="preserve">Qualifications for consultant professional services</w:t>
      </w:r>
      <w:bookmarkEnd w:id="23"/>
    </w:p>
    <w:p>
      <w:pPr>
        <w:pStyle w:val="Compact"/>
        <w:numPr>
          <w:numId w:val="1002"/>
          <w:ilvl w:val="0"/>
        </w:numPr>
      </w:pPr>
      <w:r>
        <w:t xml:space="preserve">A full and valid driver's license and must be eligible to work in the United States</w:t>
      </w:r>
    </w:p>
    <w:p>
      <w:pPr>
        <w:pStyle w:val="Compact"/>
        <w:numPr>
          <w:numId w:val="1002"/>
          <w:ilvl w:val="0"/>
        </w:numPr>
      </w:pPr>
      <w:r>
        <w:t xml:space="preserve">Bachelor's degree in Business Administration, Accounting, Management Information Systems, , plus 3 years related work experience</w:t>
      </w:r>
    </w:p>
    <w:p>
      <w:pPr>
        <w:pStyle w:val="Compact"/>
        <w:numPr>
          <w:numId w:val="1002"/>
          <w:ilvl w:val="0"/>
        </w:numPr>
      </w:pPr>
      <w:r>
        <w:t xml:space="preserve">Ability to drive projects forward in large organizations</w:t>
      </w:r>
    </w:p>
    <w:p>
      <w:pPr>
        <w:pStyle w:val="Compact"/>
        <w:numPr>
          <w:numId w:val="1002"/>
          <w:ilvl w:val="0"/>
        </w:numPr>
      </w:pPr>
      <w:r>
        <w:t xml:space="preserve">You have skills in supporting sales of enterprise storage, networking or systems solutions to a combination of large enterprise accounts and data centers</w:t>
      </w:r>
    </w:p>
    <w:p>
      <w:pPr>
        <w:pStyle w:val="Compact"/>
        <w:numPr>
          <w:numId w:val="1002"/>
          <w:ilvl w:val="0"/>
        </w:numPr>
      </w:pPr>
      <w:r>
        <w:t xml:space="preserve">You have skills in influencing sales team decisions and initiatives</w:t>
      </w:r>
    </w:p>
    <w:p>
      <w:pPr>
        <w:pStyle w:val="Compact"/>
        <w:numPr>
          <w:numId w:val="1002"/>
          <w:ilvl w:val="0"/>
        </w:numPr>
      </w:pPr>
      <w:r>
        <w:t xml:space="preserve">Relevant business experience in the leasing, lending or Financial Services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profession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profession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2021-10-28T12:57:18Z</dcterms:created>
  <dcterms:modified xsi:type="dcterms:W3CDTF">2021-10-28T12:57:18Z</dcterms:modified>
</cp:coreProperties>
</file>