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https://www.velvetjobs.com/job-descriptions/consultant-marketing</w:t>
        </w:r>
      </w:hyperlink>
    </w:p>
    <w:p>
      <w:pPr>
        <w:pStyle w:val="Heading1"/>
      </w:pPr>
      <w:bookmarkStart w:id="21" w:name="example-of-consultant-marketing-job-description"/>
      <w:r>
        <w:t xml:space="preserve">Example of Consultant, Marketing Job Description</w:t>
      </w:r>
      <w:bookmarkEnd w:id="21"/>
    </w:p>
    <w:p>
      <w:pPr>
        <w:pStyle w:val="Compact"/>
      </w:pPr>
      <w:r>
        <w:t xml:space="preserve">Our company is growing rapidly and is looking for a consultant, marketing.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consultant-marketing"/>
      <w:r>
        <w:t xml:space="preserve">Responsibilities for consultant,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Generating tables and graphs using SAS and Excel</w:t>
      </w:r>
    </w:p>
    <w:p>
      <w:pPr>
        <w:pStyle w:val="Compact"/>
        <w:numPr>
          <w:numId w:val="1001"/>
          <w:ilvl w:val="0"/>
        </w:numPr>
      </w:pPr>
      <w:r>
        <w:t xml:space="preserve">Manage projects, timelines, deliverables, and ROI for firm and client initiatives, including regional sponsorship programs, events, and new client pursuits, meeting materials and touchpoint tools</w:t>
      </w:r>
    </w:p>
    <w:p>
      <w:pPr>
        <w:pStyle w:val="Compact"/>
        <w:numPr>
          <w:numId w:val="1001"/>
          <w:ilvl w:val="0"/>
        </w:numPr>
      </w:pPr>
      <w:r>
        <w:t xml:space="preserve">Partner with marketing operations and graphics teams on internal and external communications for clients, including meeting materials, email promotions, website, and social media</w:t>
      </w:r>
    </w:p>
    <w:p>
      <w:pPr>
        <w:pStyle w:val="Compact"/>
        <w:numPr>
          <w:numId w:val="1001"/>
          <w:ilvl w:val="0"/>
        </w:numPr>
      </w:pPr>
      <w:r>
        <w:t xml:space="preserve">Connect internal clients to firm marketing tools/resources to eliminate disconnect and improve overall prospect engagement</w:t>
      </w:r>
    </w:p>
    <w:p>
      <w:pPr>
        <w:pStyle w:val="Compact"/>
        <w:numPr>
          <w:numId w:val="1001"/>
          <w:ilvl w:val="0"/>
        </w:numPr>
      </w:pPr>
      <w:r>
        <w:t xml:space="preserve">Provide market research, as needed, on companies, industries or contacts using firm tools or web or social media searches</w:t>
      </w:r>
    </w:p>
    <w:p>
      <w:pPr>
        <w:pStyle w:val="Compact"/>
        <w:numPr>
          <w:numId w:val="1001"/>
          <w:ilvl w:val="0"/>
        </w:numPr>
      </w:pPr>
      <w:r>
        <w:t xml:space="preserve">Participate in person or by phone with each office’s major business development team meetings and contribute as appropriate</w:t>
      </w:r>
    </w:p>
    <w:p>
      <w:pPr>
        <w:pStyle w:val="Compact"/>
        <w:numPr>
          <w:numId w:val="1001"/>
          <w:ilvl w:val="0"/>
        </w:numPr>
      </w:pPr>
      <w:r>
        <w:t xml:space="preserve">Educate and inform Dealer-base and Region/Zone Manager-base on current Original Equipment Manufacturer (OEM) program offerings and services to increase the value or worth of each Dealer and region/zone and to increase the conversion rate of non-enrolled Dealers to enrolled Dealers</w:t>
      </w:r>
    </w:p>
    <w:p>
      <w:pPr>
        <w:pStyle w:val="Compact"/>
        <w:numPr>
          <w:numId w:val="1001"/>
          <w:ilvl w:val="0"/>
        </w:numPr>
      </w:pPr>
      <w:r>
        <w:t xml:space="preserve">Develop compelling case studies and testimonials (written and video) for use by sales team and in marketing tactics</w:t>
      </w:r>
    </w:p>
    <w:p>
      <w:pPr>
        <w:pStyle w:val="Compact"/>
        <w:numPr>
          <w:numId w:val="1001"/>
          <w:ilvl w:val="0"/>
        </w:numPr>
      </w:pPr>
      <w:r>
        <w:t xml:space="preserve">Finding ways to improve customers service experience</w:t>
      </w:r>
    </w:p>
    <w:p>
      <w:pPr>
        <w:pStyle w:val="Compact"/>
        <w:numPr>
          <w:numId w:val="1001"/>
          <w:ilvl w:val="0"/>
        </w:numPr>
      </w:pPr>
      <w:r>
        <w:t xml:space="preserve">Communicating with retailers and legal age consumers in an engaging way</w:t>
      </w:r>
    </w:p>
    <w:p>
      <w:pPr>
        <w:pStyle w:val="Heading2"/>
      </w:pPr>
      <w:bookmarkStart w:id="23" w:name="qualifications-for-consultant-marketing"/>
      <w:r>
        <w:t xml:space="preserve">Qualifications for consultant,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the management of suppliers</w:t>
      </w:r>
    </w:p>
    <w:p>
      <w:pPr>
        <w:pStyle w:val="Compact"/>
        <w:numPr>
          <w:numId w:val="1002"/>
          <w:ilvl w:val="0"/>
        </w:numPr>
      </w:pPr>
      <w:r>
        <w:t xml:space="preserve">Minimum of 3-years commissioned sales with proven track record of success</w:t>
      </w:r>
    </w:p>
    <w:p>
      <w:pPr>
        <w:pStyle w:val="Compact"/>
        <w:numPr>
          <w:numId w:val="1002"/>
          <w:ilvl w:val="0"/>
        </w:numPr>
      </w:pPr>
      <w:r>
        <w:t xml:space="preserve">You’re flexible, enthusiastic and possess an energetic personality</w:t>
      </w:r>
    </w:p>
    <w:p>
      <w:pPr>
        <w:pStyle w:val="Compact"/>
        <w:numPr>
          <w:numId w:val="1002"/>
          <w:ilvl w:val="0"/>
        </w:numPr>
      </w:pPr>
      <w:r>
        <w:t xml:space="preserve">Establish appropriate methods for measuring the effectiveness of marketing campaigns</w:t>
      </w:r>
    </w:p>
    <w:p>
      <w:pPr>
        <w:pStyle w:val="Compact"/>
        <w:numPr>
          <w:numId w:val="1002"/>
          <w:ilvl w:val="0"/>
        </w:numPr>
      </w:pPr>
      <w:r>
        <w:t xml:space="preserve">Typically 7 or more years of professional experience in marketing and/or technical writing in financial services, insurance and/or related field</w:t>
      </w:r>
    </w:p>
    <w:p>
      <w:pPr>
        <w:pStyle w:val="Compact"/>
        <w:numPr>
          <w:numId w:val="1002"/>
          <w:ilvl w:val="0"/>
        </w:numPr>
      </w:pPr>
      <w:r>
        <w:t xml:space="preserve">Candidates should possess the good understanding on enterprise products/solutions, such as server, storage, networking, cloud, big data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ant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ant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2021-10-28T13:37:06Z</dcterms:created>
  <dcterms:modified xsi:type="dcterms:W3CDTF">2021-10-28T13:37:06Z</dcterms:modified>
</cp:coreProperties>
</file>