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https://www.velvetjobs.com/job-descriptions/construction-safety-manager</w:t>
        </w:r>
      </w:hyperlink>
    </w:p>
    <w:p>
      <w:pPr>
        <w:pStyle w:val="Heading1"/>
      </w:pPr>
      <w:bookmarkStart w:id="21" w:name="example-of-construction-safety-manager-job-description"/>
      <w:r>
        <w:t xml:space="preserve">Example of Construction Safety Manager Job Description</w:t>
      </w:r>
      <w:bookmarkEnd w:id="21"/>
    </w:p>
    <w:p>
      <w:pPr>
        <w:pStyle w:val="Compact"/>
      </w:pPr>
      <w:r>
        <w:t xml:space="preserve">Our innovative and growing company is looking to fill the role of construction safety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truction-safety-manager"/>
      <w:r>
        <w:t xml:space="preserve">Responsibilities for construction safety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Compiles, analyzes, and interprets statistical data related to near-miss, incidents, and injuries and illnesses</w:t>
      </w:r>
    </w:p>
    <w:p>
      <w:pPr>
        <w:pStyle w:val="Compact"/>
        <w:numPr>
          <w:numId w:val="1001"/>
          <w:ilvl w:val="0"/>
        </w:numPr>
      </w:pPr>
      <w:r>
        <w:t xml:space="preserve">Participates in fact finding Root Cause Analysis for injury/incident investigations and obtains accident and injury reports from jobsites</w:t>
      </w:r>
    </w:p>
    <w:p>
      <w:pPr>
        <w:pStyle w:val="Compact"/>
        <w:numPr>
          <w:numId w:val="1001"/>
          <w:ilvl w:val="0"/>
        </w:numPr>
      </w:pPr>
      <w:r>
        <w:t xml:space="preserve">Records and manages all site safety documentation and provide detailed weekly written reports</w:t>
      </w:r>
    </w:p>
    <w:p>
      <w:pPr>
        <w:pStyle w:val="Compact"/>
        <w:numPr>
          <w:numId w:val="1001"/>
          <w:ilvl w:val="0"/>
        </w:numPr>
      </w:pPr>
      <w:r>
        <w:t xml:space="preserve">Conducts Site Safety Meetings for Craft Workers and Operations Management</w:t>
      </w:r>
    </w:p>
    <w:p>
      <w:pPr>
        <w:pStyle w:val="Compact"/>
        <w:numPr>
          <w:numId w:val="1001"/>
          <w:ilvl w:val="0"/>
        </w:numPr>
      </w:pPr>
      <w:r>
        <w:t xml:space="preserve">Communicates and interacts with Customers (internal/external), Suppliers, and Regulators to support the Project</w:t>
      </w:r>
    </w:p>
    <w:p>
      <w:pPr>
        <w:pStyle w:val="Compact"/>
        <w:numPr>
          <w:numId w:val="1001"/>
          <w:ilvl w:val="0"/>
        </w:numPr>
      </w:pPr>
      <w:r>
        <w:t xml:space="preserve">Promote high voltage electrical safety during site inspection and the implementation of medium and high risk scope activities</w:t>
      </w:r>
    </w:p>
    <w:p>
      <w:pPr>
        <w:pStyle w:val="Compact"/>
        <w:numPr>
          <w:numId w:val="1001"/>
          <w:ilvl w:val="0"/>
        </w:numPr>
      </w:pPr>
      <w:r>
        <w:t xml:space="preserve">Receive safety-related questions and provide reliable feedback and instruction</w:t>
      </w:r>
    </w:p>
    <w:p>
      <w:pPr>
        <w:pStyle w:val="Compact"/>
        <w:numPr>
          <w:numId w:val="1001"/>
          <w:ilvl w:val="0"/>
        </w:numPr>
      </w:pPr>
      <w:r>
        <w:t xml:space="preserve">Communicate safety trends and recommend safety corrective actions</w:t>
      </w:r>
    </w:p>
    <w:p>
      <w:pPr>
        <w:pStyle w:val="Compact"/>
        <w:numPr>
          <w:numId w:val="1001"/>
          <w:ilvl w:val="0"/>
        </w:numPr>
      </w:pPr>
      <w:r>
        <w:t xml:space="preserve">Prepare safety observation and improvement reports to Management and/or client following an incident or high-potential consequence near-miss</w:t>
      </w:r>
    </w:p>
    <w:p>
      <w:pPr>
        <w:pStyle w:val="Compact"/>
        <w:numPr>
          <w:numId w:val="1001"/>
          <w:ilvl w:val="0"/>
        </w:numPr>
      </w:pPr>
      <w:r>
        <w:t xml:space="preserve">Support compliance with applicable programs (PPE, rubber gloving, and hot stick procedures)</w:t>
      </w:r>
    </w:p>
    <w:p>
      <w:pPr>
        <w:pStyle w:val="Heading2"/>
      </w:pPr>
      <w:bookmarkStart w:id="23" w:name="qualifications-for-construction-safety-manager"/>
      <w:r>
        <w:t xml:space="preserve">Qualifications for construction safety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environmental science or public health or related field preferred, OR four (4) years of experience in a directly related field</w:t>
      </w:r>
    </w:p>
    <w:p>
      <w:pPr>
        <w:pStyle w:val="Compact"/>
        <w:numPr>
          <w:numId w:val="1002"/>
          <w:ilvl w:val="0"/>
        </w:numPr>
      </w:pPr>
      <w:r>
        <w:t xml:space="preserve">Certified Safety Profession (preferred)</w:t>
      </w:r>
    </w:p>
    <w:p>
      <w:pPr>
        <w:pStyle w:val="Compact"/>
        <w:numPr>
          <w:numId w:val="1002"/>
          <w:ilvl w:val="0"/>
        </w:numPr>
      </w:pPr>
      <w:r>
        <w:t xml:space="preserve">Certified Industrial Hygienist (preferred)</w:t>
      </w:r>
    </w:p>
    <w:p>
      <w:pPr>
        <w:pStyle w:val="Compact"/>
        <w:numPr>
          <w:numId w:val="1002"/>
          <w:ilvl w:val="0"/>
        </w:numPr>
      </w:pPr>
      <w:r>
        <w:t xml:space="preserve">Certified Health and Safety Technician (preferred)</w:t>
      </w:r>
    </w:p>
    <w:p>
      <w:pPr>
        <w:pStyle w:val="Compact"/>
        <w:numPr>
          <w:numId w:val="1002"/>
          <w:ilvl w:val="0"/>
        </w:numPr>
      </w:pPr>
      <w:r>
        <w:t xml:space="preserve">Standard Hours Monday-Friday</w:t>
      </w:r>
    </w:p>
    <w:p>
      <w:pPr>
        <w:pStyle w:val="Compact"/>
        <w:numPr>
          <w:numId w:val="1002"/>
          <w:ilvl w:val="0"/>
        </w:numPr>
      </w:pPr>
      <w:r>
        <w:t xml:space="preserve">Bachelor’s Degree in Safety Sciences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safe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safe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2021-10-28T13:19:21Z</dcterms:created>
  <dcterms:modified xsi:type="dcterms:W3CDTF">2021-10-28T13:19:21Z</dcterms:modified>
</cp:coreProperties>
</file>