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https://www.velvetjobs.com/job-descriptions/construction-project-manager</w:t>
        </w:r>
      </w:hyperlink>
    </w:p>
    <w:p>
      <w:pPr>
        <w:pStyle w:val="Heading1"/>
      </w:pPr>
      <w:bookmarkStart w:id="21" w:name="example-of-construction-project-manager-job-description"/>
      <w:r>
        <w:t xml:space="preserve">Example of Construction Project Manager Job Description</w:t>
      </w:r>
      <w:bookmarkEnd w:id="21"/>
    </w:p>
    <w:p>
      <w:pPr>
        <w:pStyle w:val="Compact"/>
      </w:pPr>
      <w:r>
        <w:t xml:space="preserve">Our growing company is looking to fill the role of construction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truction-project-manager"/>
      <w:r>
        <w:t xml:space="preserve">Responsibilities for construction project manager</w:t>
      </w:r>
      <w:bookmarkEnd w:id="22"/>
    </w:p>
    <w:p>
      <w:pPr>
        <w:pStyle w:val="Compact"/>
        <w:numPr>
          <w:numId w:val="1001"/>
          <w:ilvl w:val="0"/>
        </w:numPr>
      </w:pPr>
      <w:r>
        <w:t xml:space="preserve">Provides project team leadership throughout construction project development</w:t>
      </w:r>
    </w:p>
    <w:p>
      <w:pPr>
        <w:pStyle w:val="Compact"/>
        <w:numPr>
          <w:numId w:val="1001"/>
          <w:ilvl w:val="0"/>
        </w:numPr>
      </w:pPr>
      <w:r>
        <w:t xml:space="preserve">Provides construction estimates throughout project development</w:t>
      </w:r>
    </w:p>
    <w:p>
      <w:pPr>
        <w:pStyle w:val="Compact"/>
        <w:numPr>
          <w:numId w:val="1001"/>
          <w:ilvl w:val="0"/>
        </w:numPr>
      </w:pPr>
      <w:r>
        <w:t xml:space="preserve">Submits for, secures and manages funds for construction projects</w:t>
      </w:r>
    </w:p>
    <w:p>
      <w:pPr>
        <w:pStyle w:val="Compact"/>
        <w:numPr>
          <w:numId w:val="1001"/>
          <w:ilvl w:val="0"/>
        </w:numPr>
      </w:pPr>
      <w:r>
        <w:t xml:space="preserve">Coordinates and develops construction project schedules</w:t>
      </w:r>
    </w:p>
    <w:p>
      <w:pPr>
        <w:pStyle w:val="Compact"/>
        <w:numPr>
          <w:numId w:val="1001"/>
          <w:ilvl w:val="0"/>
        </w:numPr>
      </w:pPr>
      <w:r>
        <w:t xml:space="preserve">Coordinates and secures all construction project-related contracts through Procurement and/or Legal Department(s)</w:t>
      </w:r>
    </w:p>
    <w:p>
      <w:pPr>
        <w:pStyle w:val="Compact"/>
        <w:numPr>
          <w:numId w:val="1001"/>
          <w:ilvl w:val="0"/>
        </w:numPr>
      </w:pPr>
      <w:r>
        <w:t xml:space="preserve">Provides quality control by monitoring construction process</w:t>
      </w:r>
    </w:p>
    <w:p>
      <w:pPr>
        <w:pStyle w:val="Compact"/>
        <w:numPr>
          <w:numId w:val="1001"/>
          <w:ilvl w:val="0"/>
        </w:numPr>
      </w:pPr>
      <w:r>
        <w:t xml:space="preserve">Perform project management and owner’s representative responsibilities</w:t>
      </w:r>
    </w:p>
    <w:p>
      <w:pPr>
        <w:pStyle w:val="Compact"/>
        <w:numPr>
          <w:numId w:val="1001"/>
          <w:ilvl w:val="0"/>
        </w:numPr>
      </w:pPr>
      <w:r>
        <w:t xml:space="preserve">Manage Project schedules, budgets, and scope within approved limits</w:t>
      </w:r>
    </w:p>
    <w:p>
      <w:pPr>
        <w:pStyle w:val="Compact"/>
        <w:numPr>
          <w:numId w:val="1001"/>
          <w:ilvl w:val="0"/>
        </w:numPr>
      </w:pPr>
      <w:r>
        <w:t xml:space="preserve">Interface and maintain a positive relationship with architects, client staff, property managers and vendors</w:t>
      </w:r>
    </w:p>
    <w:p>
      <w:pPr>
        <w:pStyle w:val="Compact"/>
        <w:numPr>
          <w:numId w:val="1001"/>
          <w:ilvl w:val="0"/>
        </w:numPr>
      </w:pPr>
      <w:r>
        <w:t xml:space="preserve">Ensure vendor Service Levels are met and verify they are in compliance with master agreements</w:t>
      </w:r>
    </w:p>
    <w:p>
      <w:pPr>
        <w:pStyle w:val="Heading2"/>
      </w:pPr>
      <w:bookmarkStart w:id="23" w:name="qualifications-for-construction-project-manager"/>
      <w:r>
        <w:t xml:space="preserve">Qualifications for construction project manager</w:t>
      </w:r>
      <w:bookmarkEnd w:id="23"/>
    </w:p>
    <w:p>
      <w:pPr>
        <w:pStyle w:val="Compact"/>
        <w:numPr>
          <w:numId w:val="1002"/>
          <w:ilvl w:val="0"/>
        </w:numPr>
      </w:pPr>
      <w:r>
        <w:t xml:space="preserve">Accountable for adherence on projects of all Project Management policies, process, procedures, tools and client compliance guidelines</w:t>
      </w:r>
    </w:p>
    <w:p>
      <w:pPr>
        <w:pStyle w:val="Compact"/>
        <w:numPr>
          <w:numId w:val="1002"/>
          <w:ilvl w:val="0"/>
        </w:numPr>
      </w:pPr>
      <w:r>
        <w:t xml:space="preserve">Provide leadership to the Program Team by assisting in the On-Boarding training for new hires, coaching and mentoring team members, and encouraging junior team members through offering opportunities for experience and providing feedback</w:t>
      </w:r>
    </w:p>
    <w:p>
      <w:pPr>
        <w:pStyle w:val="Compact"/>
        <w:numPr>
          <w:numId w:val="1002"/>
          <w:ilvl w:val="0"/>
        </w:numPr>
      </w:pPr>
      <w:r>
        <w:t xml:space="preserve">Collaborate with cross-functional teams to accomplish cycle time improvements and cost savings initiatives utilizing Six Sigma and LEAN process improvement methodologies</w:t>
      </w:r>
    </w:p>
    <w:p>
      <w:pPr>
        <w:pStyle w:val="Compact"/>
        <w:numPr>
          <w:numId w:val="1002"/>
          <w:ilvl w:val="0"/>
        </w:numPr>
      </w:pPr>
      <w:r>
        <w:t xml:space="preserve">Review Due Diligence materials and order surveys and environmental tests as required</w:t>
      </w:r>
    </w:p>
    <w:p>
      <w:pPr>
        <w:pStyle w:val="Compact"/>
        <w:numPr>
          <w:numId w:val="1002"/>
          <w:ilvl w:val="0"/>
        </w:numPr>
      </w:pPr>
      <w:r>
        <w:t xml:space="preserve">Interface with Transactions Managers and client Location Planner to assist in selecting and test fitting of new sites or relocation projects</w:t>
      </w:r>
    </w:p>
    <w:p>
      <w:pPr>
        <w:pStyle w:val="Compact"/>
        <w:numPr>
          <w:numId w:val="1002"/>
          <w:ilvl w:val="0"/>
        </w:numPr>
      </w:pPr>
      <w:r>
        <w:t xml:space="preserve">Providing clear direction and information for the completion of reports, requests, updates, surveys and other deliverables to support the accurate transmittal within necessary time-frames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2021-10-28T13:00:50Z</dcterms:created>
  <dcterms:modified xsi:type="dcterms:W3CDTF">2021-10-28T13:00:50Z</dcterms:modified>
</cp:coreProperties>
</file>