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https://www.velvetjobs.com/job-descriptions/construction-manager-senior</w:t>
        </w:r>
      </w:hyperlink>
    </w:p>
    <w:p>
      <w:pPr>
        <w:pStyle w:val="Heading1"/>
      </w:pPr>
      <w:bookmarkStart w:id="21" w:name="example-of-construction-manager-senior-job-description"/>
      <w:r>
        <w:t xml:space="preserve">Example of Construction Manager, Senior Job Description</w:t>
      </w:r>
      <w:bookmarkEnd w:id="21"/>
    </w:p>
    <w:p>
      <w:pPr>
        <w:pStyle w:val="Compact"/>
      </w:pPr>
      <w:r>
        <w:t xml:space="preserve">Our company is growing rapidly and is looking for a construction manager,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truction-manager-senior"/>
      <w:r>
        <w:t xml:space="preserve">Responsibilities for construction manager, senior</w:t>
      </w:r>
      <w:bookmarkEnd w:id="22"/>
    </w:p>
    <w:p>
      <w:pPr>
        <w:pStyle w:val="Compact"/>
        <w:numPr>
          <w:numId w:val="1001"/>
          <w:ilvl w:val="0"/>
        </w:numPr>
      </w:pPr>
      <w:r>
        <w:t xml:space="preserve">Assessing the ‘buildability’ of the proposed design, and ensure that Design teams produce feasible designs within the required timescales</w:t>
      </w:r>
    </w:p>
    <w:p>
      <w:pPr>
        <w:pStyle w:val="Compact"/>
        <w:numPr>
          <w:numId w:val="1001"/>
          <w:ilvl w:val="0"/>
        </w:numPr>
      </w:pPr>
      <w:r>
        <w:t xml:space="preserve">Leading the delivery of construction works, ensuring compliance with all company processes and protocols</w:t>
      </w:r>
    </w:p>
    <w:p>
      <w:pPr>
        <w:pStyle w:val="Compact"/>
        <w:numPr>
          <w:numId w:val="1001"/>
          <w:ilvl w:val="0"/>
        </w:numPr>
      </w:pPr>
      <w:r>
        <w:t xml:space="preserve">Managing and developing the supervisory and engineering team, and lead project steering groups/cross discipline action groups, as required</w:t>
      </w:r>
    </w:p>
    <w:p>
      <w:pPr>
        <w:pStyle w:val="Compact"/>
        <w:numPr>
          <w:numId w:val="1001"/>
          <w:ilvl w:val="0"/>
        </w:numPr>
      </w:pPr>
      <w:r>
        <w:t xml:space="preserve">Coordinates with the Regional Solutions Ops Manager for allocation of resources needed to meet project objectives</w:t>
      </w:r>
    </w:p>
    <w:p>
      <w:pPr>
        <w:pStyle w:val="Compact"/>
        <w:numPr>
          <w:numId w:val="1001"/>
          <w:ilvl w:val="0"/>
        </w:numPr>
      </w:pPr>
      <w:r>
        <w:t xml:space="preserve">Assists Sales and Development Team in project development efforts</w:t>
      </w:r>
    </w:p>
    <w:p>
      <w:pPr>
        <w:pStyle w:val="Compact"/>
        <w:numPr>
          <w:numId w:val="1001"/>
          <w:ilvl w:val="0"/>
        </w:numPr>
      </w:pPr>
      <w:r>
        <w:t xml:space="preserve">Construction quality assurance inspections and reporting</w:t>
      </w:r>
    </w:p>
    <w:p>
      <w:pPr>
        <w:pStyle w:val="Compact"/>
        <w:numPr>
          <w:numId w:val="1001"/>
          <w:ilvl w:val="0"/>
        </w:numPr>
      </w:pPr>
      <w:r>
        <w:t xml:space="preserve">Monitor Code and permit compliance</w:t>
      </w:r>
    </w:p>
    <w:p>
      <w:pPr>
        <w:pStyle w:val="Compact"/>
        <w:numPr>
          <w:numId w:val="1001"/>
          <w:ilvl w:val="0"/>
        </w:numPr>
      </w:pPr>
      <w:r>
        <w:t xml:space="preserve">Coordinate and attend construction progress meetings</w:t>
      </w:r>
    </w:p>
    <w:p>
      <w:pPr>
        <w:pStyle w:val="Compact"/>
        <w:numPr>
          <w:numId w:val="1001"/>
          <w:ilvl w:val="0"/>
        </w:numPr>
      </w:pPr>
      <w:r>
        <w:t xml:space="preserve">Close-out and site restoration compliance</w:t>
      </w:r>
    </w:p>
    <w:p>
      <w:pPr>
        <w:pStyle w:val="Compact"/>
        <w:numPr>
          <w:numId w:val="1001"/>
          <w:ilvl w:val="0"/>
        </w:numPr>
      </w:pPr>
      <w:r>
        <w:t xml:space="preserve">Operations and Maintenance Manual Reviews</w:t>
      </w:r>
    </w:p>
    <w:p>
      <w:pPr>
        <w:pStyle w:val="Heading2"/>
      </w:pPr>
      <w:bookmarkStart w:id="23" w:name="qualifications-for-construction-manager-senior"/>
      <w:r>
        <w:t xml:space="preserve">Qualifications for construction manager, senior</w:t>
      </w:r>
      <w:bookmarkEnd w:id="23"/>
    </w:p>
    <w:p>
      <w:pPr>
        <w:pStyle w:val="Compact"/>
        <w:numPr>
          <w:numId w:val="1002"/>
          <w:ilvl w:val="0"/>
        </w:numPr>
      </w:pPr>
      <w:r>
        <w:t xml:space="preserve">Contracts knowledge related to lump sum, guaranteed maximum price, design/build, and equipment installation contracts</w:t>
      </w:r>
    </w:p>
    <w:p>
      <w:pPr>
        <w:pStyle w:val="Compact"/>
        <w:numPr>
          <w:numId w:val="1002"/>
          <w:ilvl w:val="0"/>
        </w:numPr>
      </w:pPr>
      <w:r>
        <w:t xml:space="preserve">Strong knowledge of cleanroom designs and functionality</w:t>
      </w:r>
    </w:p>
    <w:p>
      <w:pPr>
        <w:pStyle w:val="Compact"/>
        <w:numPr>
          <w:numId w:val="1002"/>
          <w:ilvl w:val="0"/>
        </w:numPr>
      </w:pPr>
      <w:r>
        <w:t xml:space="preserve">10 years of experience in the semi-conductor or high tech industry with an emphasis on construction</w:t>
      </w:r>
    </w:p>
    <w:p>
      <w:pPr>
        <w:pStyle w:val="Compact"/>
        <w:numPr>
          <w:numId w:val="1002"/>
          <w:ilvl w:val="0"/>
        </w:numPr>
      </w:pPr>
      <w:r>
        <w:t xml:space="preserve">Solid resume of large scale construction projects and program management</w:t>
      </w:r>
    </w:p>
    <w:p>
      <w:pPr>
        <w:pStyle w:val="Compact"/>
        <w:numPr>
          <w:numId w:val="1002"/>
          <w:ilvl w:val="0"/>
        </w:numPr>
      </w:pPr>
      <w:r>
        <w:t xml:space="preserve">Demonstrated effective managerial capability is also required, strong written and oral communications skills</w:t>
      </w:r>
    </w:p>
    <w:p>
      <w:pPr>
        <w:pStyle w:val="Compact"/>
        <w:numPr>
          <w:numId w:val="1002"/>
          <w:ilvl w:val="0"/>
        </w:numPr>
      </w:pPr>
      <w:r>
        <w:t xml:space="preserve">Accredited four (4) year degree or global equivalent in applicable field of study and eighteen (18) years of work-related experience or a combination of education and directly related experience equal to twenty-two (22) years if non-degreed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2021-10-28T13:37:31Z</dcterms:created>
  <dcterms:modified xsi:type="dcterms:W3CDTF">2021-10-28T13:37:31Z</dcterms:modified>
</cp:coreProperties>
</file>