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https://www.velvetjobs.com/job-descriptions/configuration-management</w:t>
        </w:r>
      </w:hyperlink>
    </w:p>
    <w:p>
      <w:pPr>
        <w:pStyle w:val="Heading1"/>
      </w:pPr>
      <w:bookmarkStart w:id="21" w:name="example-of-configuration-management-job-description"/>
      <w:r>
        <w:t xml:space="preserve">Example of Configuration Management Job Description</w:t>
      </w:r>
      <w:bookmarkEnd w:id="21"/>
    </w:p>
    <w:p>
      <w:pPr>
        <w:pStyle w:val="Compact"/>
      </w:pPr>
      <w:r>
        <w:t xml:space="preserve">Our innovative and growing company is looking to fill the role of configuration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figuration-management"/>
      <w:r>
        <w:t xml:space="preserve">Responsibilities for configuration management</w:t>
      </w:r>
      <w:bookmarkEnd w:id="22"/>
    </w:p>
    <w:p>
      <w:pPr>
        <w:pStyle w:val="Compact"/>
        <w:numPr>
          <w:numId w:val="1001"/>
          <w:ilvl w:val="0"/>
        </w:numPr>
      </w:pPr>
      <w:r>
        <w:t xml:space="preserve">Exercise high degree of initiative and judgment in analyzing and evaluating contracts to determine configuration management requirements</w:t>
      </w:r>
    </w:p>
    <w:p>
      <w:pPr>
        <w:pStyle w:val="Compact"/>
        <w:numPr>
          <w:numId w:val="1001"/>
          <w:ilvl w:val="0"/>
        </w:numPr>
      </w:pPr>
      <w:r>
        <w:t xml:space="preserve">Ability to lead meetings with customers, employees and contractors is necessary to document engineering changes and establish a baseline for configuration</w:t>
      </w:r>
    </w:p>
    <w:p>
      <w:pPr>
        <w:pStyle w:val="Compact"/>
        <w:numPr>
          <w:numId w:val="1001"/>
          <w:ilvl w:val="0"/>
        </w:numPr>
      </w:pPr>
      <w:r>
        <w:t xml:space="preserve">Proficiency in the use of Microsoft Office and engineering computerized design tools (Windchill, EIS, DOORS)</w:t>
      </w:r>
    </w:p>
    <w:p>
      <w:pPr>
        <w:pStyle w:val="Compact"/>
        <w:numPr>
          <w:numId w:val="1001"/>
          <w:ilvl w:val="0"/>
        </w:numPr>
      </w:pPr>
      <w:r>
        <w:t xml:space="preserve">Release and control engineering output (drawings, specifications, parts lists and software)</w:t>
      </w:r>
    </w:p>
    <w:p>
      <w:pPr>
        <w:pStyle w:val="Compact"/>
        <w:numPr>
          <w:numId w:val="1001"/>
          <w:ilvl w:val="0"/>
        </w:numPr>
      </w:pPr>
      <w:r>
        <w:t xml:space="preserve">Develop and coordinate approvals of engineering changes</w:t>
      </w:r>
    </w:p>
    <w:p>
      <w:pPr>
        <w:pStyle w:val="Compact"/>
        <w:numPr>
          <w:numId w:val="1001"/>
          <w:ilvl w:val="0"/>
        </w:numPr>
      </w:pPr>
      <w:r>
        <w:t xml:space="preserve">Maintain Configuration Status Accounting via Centralized database, EIS (Engineering Information System)</w:t>
      </w:r>
    </w:p>
    <w:p>
      <w:pPr>
        <w:pStyle w:val="Compact"/>
        <w:numPr>
          <w:numId w:val="1001"/>
          <w:ilvl w:val="0"/>
        </w:numPr>
      </w:pPr>
      <w:r>
        <w:t xml:space="preserve">Construct engineering parts lists in EIS to bridge to SAP</w:t>
      </w:r>
    </w:p>
    <w:p>
      <w:pPr>
        <w:pStyle w:val="Compact"/>
        <w:numPr>
          <w:numId w:val="1001"/>
          <w:ilvl w:val="0"/>
        </w:numPr>
      </w:pPr>
      <w:r>
        <w:t xml:space="preserve">Control Pro/E (CREO) Model via Windchill</w:t>
      </w:r>
    </w:p>
    <w:p>
      <w:pPr>
        <w:pStyle w:val="Compact"/>
        <w:numPr>
          <w:numId w:val="1001"/>
          <w:ilvl w:val="0"/>
        </w:numPr>
      </w:pPr>
      <w:r>
        <w:t xml:space="preserve">Develop and coordinate approvals of deviations and waivers</w:t>
      </w:r>
    </w:p>
    <w:p>
      <w:pPr>
        <w:pStyle w:val="Compact"/>
        <w:numPr>
          <w:numId w:val="1001"/>
          <w:ilvl w:val="0"/>
        </w:numPr>
      </w:pPr>
      <w:r>
        <w:t xml:space="preserve">Participate in configuration reviews and audits</w:t>
      </w:r>
    </w:p>
    <w:p>
      <w:pPr>
        <w:pStyle w:val="Heading2"/>
      </w:pPr>
      <w:bookmarkStart w:id="23" w:name="qualifications-for-configuration-management"/>
      <w:r>
        <w:t xml:space="preserve">Qualifications for configuration management</w:t>
      </w:r>
      <w:bookmarkEnd w:id="23"/>
    </w:p>
    <w:p>
      <w:pPr>
        <w:pStyle w:val="Compact"/>
        <w:numPr>
          <w:numId w:val="1002"/>
          <w:ilvl w:val="0"/>
        </w:numPr>
      </w:pPr>
      <w:r>
        <w:t xml:space="preserve">Certified Professional Logistician (CPL) highly desired</w:t>
      </w:r>
    </w:p>
    <w:p>
      <w:pPr>
        <w:pStyle w:val="Compact"/>
        <w:numPr>
          <w:numId w:val="1002"/>
          <w:ilvl w:val="0"/>
        </w:numPr>
      </w:pPr>
      <w:r>
        <w:t xml:space="preserve">Prior experience with Configuration Management Boards</w:t>
      </w:r>
    </w:p>
    <w:p>
      <w:pPr>
        <w:pStyle w:val="Compact"/>
        <w:numPr>
          <w:numId w:val="1002"/>
          <w:ilvl w:val="0"/>
        </w:numPr>
      </w:pPr>
      <w:r>
        <w:t xml:space="preserve">Interpret complex drawings</w:t>
      </w:r>
    </w:p>
    <w:p>
      <w:pPr>
        <w:pStyle w:val="Compact"/>
        <w:numPr>
          <w:numId w:val="1002"/>
          <w:ilvl w:val="0"/>
        </w:numPr>
      </w:pPr>
      <w:r>
        <w:t xml:space="preserve">Control specifications in DOORS</w:t>
      </w:r>
    </w:p>
    <w:p>
      <w:pPr>
        <w:pStyle w:val="Compact"/>
        <w:numPr>
          <w:numId w:val="1002"/>
          <w:ilvl w:val="0"/>
        </w:numPr>
      </w:pPr>
      <w:r>
        <w:t xml:space="preserve">Maintain Engineering Library</w:t>
      </w:r>
    </w:p>
    <w:p>
      <w:pPr>
        <w:pStyle w:val="Compact"/>
        <w:numPr>
          <w:numId w:val="1002"/>
          <w:ilvl w:val="0"/>
        </w:numPr>
      </w:pPr>
      <w:r>
        <w:t xml:space="preserve">Update configuration metrics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figuration-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figuration-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2021-10-28T13:15:09Z</dcterms:created>
  <dcterms:modified xsi:type="dcterms:W3CDTF">2021-10-28T13:15:09Z</dcterms:modified>
</cp:coreProperties>
</file>