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https://www.velvetjobs.com/job-descriptions/confidential-secretary</w:t>
        </w:r>
      </w:hyperlink>
    </w:p>
    <w:p>
      <w:pPr>
        <w:pStyle w:val="Heading1"/>
      </w:pPr>
      <w:bookmarkStart w:id="21" w:name="example-of-confidential-secretary-job-description"/>
      <w:r>
        <w:t xml:space="preserve">Example of Confidential Secretary Job Description</w:t>
      </w:r>
      <w:bookmarkEnd w:id="21"/>
    </w:p>
    <w:p>
      <w:pPr>
        <w:pStyle w:val="Compact"/>
      </w:pPr>
      <w:r>
        <w:t xml:space="preserve">Our company is hiring for a confidential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fidential-secretary"/>
      <w:r>
        <w:t xml:space="preserve">Responsibilities for confidential secretary</w:t>
      </w:r>
      <w:bookmarkEnd w:id="22"/>
    </w:p>
    <w:p>
      <w:pPr>
        <w:pStyle w:val="Compact"/>
        <w:numPr>
          <w:numId w:val="1001"/>
          <w:ilvl w:val="0"/>
        </w:numPr>
      </w:pPr>
      <w:r>
        <w:t xml:space="preserve">Organizes and maintains confidential departmental files</w:t>
      </w:r>
    </w:p>
    <w:p>
      <w:pPr>
        <w:pStyle w:val="Compact"/>
        <w:numPr>
          <w:numId w:val="1001"/>
          <w:ilvl w:val="0"/>
        </w:numPr>
      </w:pPr>
      <w:r>
        <w:t xml:space="preserve">Types and distributes all on-call coverage schedules</w:t>
      </w:r>
    </w:p>
    <w:p>
      <w:pPr>
        <w:pStyle w:val="Compact"/>
        <w:numPr>
          <w:numId w:val="1001"/>
          <w:ilvl w:val="0"/>
        </w:numPr>
      </w:pPr>
      <w:r>
        <w:t xml:space="preserve">Acts as liaison with medical records at both sites</w:t>
      </w:r>
    </w:p>
    <w:p>
      <w:pPr>
        <w:pStyle w:val="Compact"/>
        <w:numPr>
          <w:numId w:val="1001"/>
          <w:ilvl w:val="0"/>
        </w:numPr>
      </w:pPr>
      <w:r>
        <w:t xml:space="preserve">Contacts physicians concerning incomplete medical record, BTL and Hysterectomy consent forms, all TOP certificates</w:t>
      </w:r>
    </w:p>
    <w:p>
      <w:pPr>
        <w:pStyle w:val="Compact"/>
        <w:numPr>
          <w:numId w:val="1001"/>
          <w:ilvl w:val="0"/>
        </w:numPr>
      </w:pPr>
      <w:r>
        <w:t xml:space="preserve">Schedules departmental library and conference rooms</w:t>
      </w:r>
    </w:p>
    <w:p>
      <w:pPr>
        <w:pStyle w:val="Compact"/>
        <w:numPr>
          <w:numId w:val="1001"/>
          <w:ilvl w:val="0"/>
        </w:numPr>
      </w:pPr>
      <w:r>
        <w:t xml:space="preserve">Runs errands at other locations when required</w:t>
      </w:r>
    </w:p>
    <w:p>
      <w:pPr>
        <w:pStyle w:val="Heading2"/>
      </w:pPr>
      <w:bookmarkStart w:id="23" w:name="qualifications-for-confidential-secretary"/>
      <w:r>
        <w:t xml:space="preserve">Qualifications for confidential secretary</w:t>
      </w:r>
      <w:bookmarkEnd w:id="23"/>
    </w:p>
    <w:p>
      <w:pPr>
        <w:pStyle w:val="Compact"/>
        <w:numPr>
          <w:numId w:val="1002"/>
          <w:ilvl w:val="0"/>
        </w:numPr>
      </w:pPr>
      <w:r>
        <w:t xml:space="preserve">Answers departmental phone calls, take accurate telephone messages, demonstrate good judgment in screening and/or routing calls to physicians, administrators and to other departments</w:t>
      </w:r>
    </w:p>
    <w:p>
      <w:pPr>
        <w:pStyle w:val="Compact"/>
        <w:numPr>
          <w:numId w:val="1002"/>
          <w:ilvl w:val="0"/>
        </w:numPr>
      </w:pPr>
      <w:r>
        <w:t xml:space="preserve">Performs general secretarial functions including filing, photocopying and faxing</w:t>
      </w:r>
    </w:p>
    <w:p>
      <w:pPr>
        <w:pStyle w:val="Compact"/>
        <w:numPr>
          <w:numId w:val="1002"/>
          <w:ilvl w:val="0"/>
        </w:numPr>
      </w:pPr>
      <w:r>
        <w:t xml:space="preserve">Takes dictation, type, and distribute letters and memorandum</w:t>
      </w:r>
    </w:p>
    <w:p>
      <w:pPr>
        <w:pStyle w:val="Compact"/>
        <w:numPr>
          <w:numId w:val="1002"/>
          <w:ilvl w:val="0"/>
        </w:numPr>
      </w:pPr>
      <w:r>
        <w:t xml:space="preserve">Picks up and drops off mailings to RH mailroom daily</w:t>
      </w:r>
    </w:p>
    <w:p>
      <w:pPr>
        <w:pStyle w:val="Compact"/>
        <w:numPr>
          <w:numId w:val="1002"/>
          <w:ilvl w:val="0"/>
        </w:numPr>
      </w:pPr>
      <w:r>
        <w:t xml:space="preserve">Schedules and confirms departmental staff meetings, including private practice committee, OB management committee, and departmental executive committee</w:t>
      </w:r>
    </w:p>
    <w:p>
      <w:pPr>
        <w:pStyle w:val="Compact"/>
        <w:numPr>
          <w:numId w:val="1002"/>
          <w:ilvl w:val="0"/>
        </w:numPr>
      </w:pPr>
      <w:r>
        <w:t xml:space="preserve">Types manuscripts for professional journals, prepares material and types research grant requests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idential-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idential-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2021-10-28T18:30:06Z</dcterms:created>
  <dcterms:modified xsi:type="dcterms:W3CDTF">2021-10-28T18:30:06Z</dcterms:modified>
</cp:coreProperties>
</file>