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https://www.velvetjobs.com/job-descriptions/conference-manager</w:t>
        </w:r>
      </w:hyperlink>
    </w:p>
    <w:p>
      <w:pPr>
        <w:pStyle w:val="Heading1"/>
      </w:pPr>
      <w:bookmarkStart w:id="21" w:name="example-of-conference-manager-job-description"/>
      <w:r>
        <w:t xml:space="preserve">Example of Conference Manager Job Description</w:t>
      </w:r>
      <w:bookmarkEnd w:id="21"/>
    </w:p>
    <w:p>
      <w:pPr>
        <w:pStyle w:val="Compact"/>
      </w:pPr>
      <w:r>
        <w:t xml:space="preserve">Our company is looking to fill the role of conference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ference-manager"/>
      <w:r>
        <w:t xml:space="preserve">Responsibilities for conference manager</w:t>
      </w:r>
      <w:bookmarkEnd w:id="22"/>
    </w:p>
    <w:p>
      <w:pPr>
        <w:pStyle w:val="Compact"/>
        <w:numPr>
          <w:numId w:val="1001"/>
          <w:ilvl w:val="0"/>
        </w:numPr>
      </w:pPr>
      <w:r>
        <w:t xml:space="preserve">Innovation of the offerings, working with the Executive Chef &amp; kitchen staff to insure guest satisfaction</w:t>
      </w:r>
    </w:p>
    <w:p>
      <w:pPr>
        <w:pStyle w:val="Compact"/>
        <w:numPr>
          <w:numId w:val="1001"/>
          <w:ilvl w:val="0"/>
        </w:numPr>
      </w:pPr>
      <w:r>
        <w:t xml:space="preserve">Solicits and generates content for marketing purposes from speakers and panelists that participate in market conferences and educational events</w:t>
      </w:r>
    </w:p>
    <w:p>
      <w:pPr>
        <w:pStyle w:val="Compact"/>
        <w:numPr>
          <w:numId w:val="1001"/>
          <w:ilvl w:val="0"/>
        </w:numPr>
      </w:pPr>
      <w:r>
        <w:t xml:space="preserve">Lead response to all Summer Conference RFPs</w:t>
      </w:r>
    </w:p>
    <w:p>
      <w:pPr>
        <w:pStyle w:val="Compact"/>
        <w:numPr>
          <w:numId w:val="1001"/>
          <w:ilvl w:val="0"/>
        </w:numPr>
      </w:pPr>
      <w:r>
        <w:t xml:space="preserve">Resolve complaints, and address concerns through email, telephone, and personal appointments</w:t>
      </w:r>
    </w:p>
    <w:p>
      <w:pPr>
        <w:pStyle w:val="Compact"/>
        <w:numPr>
          <w:numId w:val="1001"/>
          <w:ilvl w:val="0"/>
        </w:numPr>
      </w:pPr>
      <w:r>
        <w:t xml:space="preserve">Hire, train and supervise the Room Assignment Specialist and Conference Specialist</w:t>
      </w:r>
    </w:p>
    <w:p>
      <w:pPr>
        <w:pStyle w:val="Compact"/>
        <w:numPr>
          <w:numId w:val="1001"/>
          <w:ilvl w:val="0"/>
        </w:numPr>
      </w:pPr>
      <w:r>
        <w:t xml:space="preserve">Manage and mentor Conference Operations Managers relative to their responsibilities and tasks in accordance with the policies and procedures of the department and Association</w:t>
      </w:r>
    </w:p>
    <w:p>
      <w:pPr>
        <w:pStyle w:val="Compact"/>
        <w:numPr>
          <w:numId w:val="1001"/>
          <w:ilvl w:val="0"/>
        </w:numPr>
      </w:pPr>
      <w:r>
        <w:t xml:space="preserve">Maintain ongoing communication, including regular meetings with reports and peers</w:t>
      </w:r>
    </w:p>
    <w:p>
      <w:pPr>
        <w:pStyle w:val="Compact"/>
        <w:numPr>
          <w:numId w:val="1001"/>
          <w:ilvl w:val="0"/>
        </w:numPr>
      </w:pPr>
      <w:r>
        <w:t xml:space="preserve">Provide oversight of contract management and expense forecasting to ensure compliance with department and Association policies and procedures</w:t>
      </w:r>
    </w:p>
    <w:p>
      <w:pPr>
        <w:pStyle w:val="Compact"/>
        <w:numPr>
          <w:numId w:val="1001"/>
          <w:ilvl w:val="0"/>
        </w:numPr>
      </w:pPr>
      <w:r>
        <w:t xml:space="preserve">Conduct interviews, contribute to hiring decisions, provide salary recommendations, monitor and assign work</w:t>
      </w:r>
    </w:p>
    <w:p>
      <w:pPr>
        <w:pStyle w:val="Compact"/>
        <w:numPr>
          <w:numId w:val="1001"/>
          <w:ilvl w:val="0"/>
        </w:numPr>
      </w:pPr>
      <w:r>
        <w:t xml:space="preserve">Identify, recommend and incorporate optimal methods and cutting edge technology and platforms, including apps and interactive engagement tools in order to maximum impact of the participant/learner experience</w:t>
      </w:r>
    </w:p>
    <w:p>
      <w:pPr>
        <w:pStyle w:val="Heading2"/>
      </w:pPr>
      <w:bookmarkStart w:id="23" w:name="qualifications-for-conference-manager"/>
      <w:r>
        <w:t xml:space="preserve">Qualifications for conference manager</w:t>
      </w:r>
      <w:bookmarkEnd w:id="23"/>
    </w:p>
    <w:p>
      <w:pPr>
        <w:pStyle w:val="Compact"/>
        <w:numPr>
          <w:numId w:val="1002"/>
          <w:ilvl w:val="0"/>
        </w:numPr>
      </w:pPr>
      <w:r>
        <w:t xml:space="preserve">Ability to travel for Technology Conferences</w:t>
      </w:r>
    </w:p>
    <w:p>
      <w:pPr>
        <w:pStyle w:val="Compact"/>
        <w:numPr>
          <w:numId w:val="1002"/>
          <w:ilvl w:val="0"/>
        </w:numPr>
      </w:pPr>
      <w:r>
        <w:t xml:space="preserve">Manages inventory of food, distribution and usage</w:t>
      </w:r>
    </w:p>
    <w:p>
      <w:pPr>
        <w:pStyle w:val="Compact"/>
        <w:numPr>
          <w:numId w:val="1002"/>
          <w:ilvl w:val="0"/>
        </w:numPr>
      </w:pPr>
      <w:r>
        <w:t xml:space="preserve">Manages high level expectations and solve problem situations</w:t>
      </w:r>
    </w:p>
    <w:p>
      <w:pPr>
        <w:pStyle w:val="Compact"/>
        <w:numPr>
          <w:numId w:val="1002"/>
          <w:ilvl w:val="0"/>
        </w:numPr>
      </w:pPr>
      <w:r>
        <w:t xml:space="preserve">Ideal candidates will possess a minimum of 5 years multi unit experience in dining, rooms or catering operations exceeding $ 4M in sales</w:t>
      </w:r>
    </w:p>
    <w:p>
      <w:pPr>
        <w:pStyle w:val="Compact"/>
        <w:numPr>
          <w:numId w:val="1002"/>
          <w:ilvl w:val="0"/>
        </w:numPr>
      </w:pPr>
      <w:r>
        <w:t xml:space="preserve">Problem solving and organizational skill, analytical thinking, attention to detail and ability to work on tasks independently collaboratively in a team environment</w:t>
      </w:r>
    </w:p>
    <w:p>
      <w:pPr>
        <w:pStyle w:val="Compact"/>
        <w:numPr>
          <w:numId w:val="1002"/>
          <w:ilvl w:val="0"/>
        </w:numPr>
      </w:pPr>
      <w:r>
        <w:t xml:space="preserve">Complete all necessary event paperwork ( BEOs, Resumes, Attrition Reports ) with attention to detail and in a timely fashion to ensure group needs are communicated to all departments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fere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fere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2021-10-28T13:36:03Z</dcterms:created>
  <dcterms:modified xsi:type="dcterms:W3CDTF">2021-10-28T13:36:03Z</dcterms:modified>
</cp:coreProperties>
</file>