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https://www.velvetjobs.com/job-descriptions/computer-network-defense-analyst</w:t>
        </w:r>
      </w:hyperlink>
    </w:p>
    <w:p>
      <w:pPr>
        <w:pStyle w:val="Heading1"/>
      </w:pPr>
      <w:bookmarkStart w:id="21" w:name="example-of-computer-network-defense-analyst-job-description"/>
      <w:r>
        <w:t xml:space="preserve">Example of Computer Network Defense Analyst Job Description</w:t>
      </w:r>
      <w:bookmarkEnd w:id="21"/>
    </w:p>
    <w:p>
      <w:pPr>
        <w:pStyle w:val="Compact"/>
      </w:pPr>
      <w:r>
        <w:t xml:space="preserve">Our innovative and growing company is looking for a computer network defense analyst. To join our growing team, please review the list of responsibilities and qualifications.</w:t>
      </w:r>
    </w:p>
    <w:p>
      <w:pPr>
        <w:pStyle w:val="Heading2"/>
      </w:pPr>
      <w:bookmarkStart w:id="22" w:name="responsibilities-for-computer-network-defense-analyst"/>
      <w:r>
        <w:t xml:space="preserve">Responsibilities for computer network defense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computer network defense (CND) incident triage and making recommendations that enable expeditious remediation</w:t>
      </w:r>
    </w:p>
    <w:p>
      <w:pPr>
        <w:pStyle w:val="Compact"/>
        <w:numPr>
          <w:numId w:val="1001"/>
          <w:ilvl w:val="0"/>
        </w:numPr>
      </w:pPr>
      <w:r>
        <w:t xml:space="preserve">Employ defense-in-depth principles and practices, collect intrusion artifacts and use discovered data to enable mitigation of potential computer network defense (CND) incidents</w:t>
      </w:r>
    </w:p>
    <w:p>
      <w:pPr>
        <w:pStyle w:val="Compact"/>
        <w:numPr>
          <w:numId w:val="1001"/>
          <w:ilvl w:val="0"/>
        </w:numPr>
      </w:pPr>
      <w:r>
        <w:t xml:space="preserve">Lead a team of Cyber Security Analyst responsible to provide Defense-wide situational awareness and attack sensing and warning through fusion, analysis and coordinated information flows</w:t>
      </w:r>
    </w:p>
    <w:p>
      <w:pPr>
        <w:pStyle w:val="Compact"/>
        <w:numPr>
          <w:numId w:val="1001"/>
          <w:ilvl w:val="0"/>
        </w:numPr>
      </w:pPr>
      <w:r>
        <w:t xml:space="preserve">Leads incident response</w:t>
      </w:r>
    </w:p>
    <w:p>
      <w:pPr>
        <w:pStyle w:val="Compact"/>
        <w:numPr>
          <w:numId w:val="1001"/>
          <w:ilvl w:val="0"/>
        </w:numPr>
      </w:pPr>
      <w:r>
        <w:t xml:space="preserve">Monitors system security and responding to security incidents</w:t>
      </w:r>
    </w:p>
    <w:p>
      <w:pPr>
        <w:pStyle w:val="Compact"/>
        <w:numPr>
          <w:numId w:val="1001"/>
          <w:ilvl w:val="0"/>
        </w:numPr>
      </w:pPr>
      <w:r>
        <w:t xml:space="preserve">Participates in security systems testing</w:t>
      </w:r>
    </w:p>
    <w:p>
      <w:pPr>
        <w:pStyle w:val="Compact"/>
        <w:numPr>
          <w:numId w:val="1001"/>
          <w:ilvl w:val="0"/>
        </w:numPr>
      </w:pPr>
      <w:r>
        <w:t xml:space="preserve">Ensures integrity and confidentiality of sensitive data</w:t>
      </w:r>
    </w:p>
    <w:p>
      <w:pPr>
        <w:pStyle w:val="Compact"/>
        <w:numPr>
          <w:numId w:val="1001"/>
          <w:ilvl w:val="0"/>
        </w:numPr>
      </w:pPr>
      <w:r>
        <w:t xml:space="preserve">Prevents and detects intrusion</w:t>
      </w:r>
    </w:p>
    <w:p>
      <w:pPr>
        <w:pStyle w:val="Compact"/>
        <w:numPr>
          <w:numId w:val="1001"/>
          <w:ilvl w:val="0"/>
        </w:numPr>
      </w:pPr>
      <w:r>
        <w:t xml:space="preserve">Validates incident containment and remediation recommendations</w:t>
      </w:r>
    </w:p>
    <w:p>
      <w:pPr>
        <w:pStyle w:val="Compact"/>
        <w:numPr>
          <w:numId w:val="1001"/>
          <w:ilvl w:val="0"/>
        </w:numPr>
      </w:pPr>
      <w:r>
        <w:t xml:space="preserve">Conducts forensic media analysis and log file analysis (to include Encase)</w:t>
      </w:r>
    </w:p>
    <w:p>
      <w:pPr>
        <w:pStyle w:val="Heading2"/>
      </w:pPr>
      <w:bookmarkStart w:id="23" w:name="qualifications-for-computer-network-defense-analyst"/>
      <w:r>
        <w:t xml:space="preserve">Qualifications for computer network defense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cybersecurity technologies and methodologies</w:t>
      </w:r>
    </w:p>
    <w:p>
      <w:pPr>
        <w:pStyle w:val="Compact"/>
        <w:numPr>
          <w:numId w:val="1002"/>
          <w:ilvl w:val="0"/>
        </w:numPr>
      </w:pPr>
      <w:r>
        <w:t xml:space="preserve">Must be willing to work shifts in support of 24X7X365 operations</w:t>
      </w:r>
    </w:p>
    <w:p>
      <w:pPr>
        <w:pStyle w:val="Compact"/>
        <w:numPr>
          <w:numId w:val="1002"/>
          <w:ilvl w:val="0"/>
        </w:numPr>
      </w:pPr>
      <w:r>
        <w:t xml:space="preserve">Requires Both DoD 8570 IAT-III and CNDSP Specialty Incident Responder Certifications to start work</w:t>
      </w:r>
    </w:p>
    <w:p>
      <w:pPr>
        <w:pStyle w:val="Compact"/>
        <w:numPr>
          <w:numId w:val="1002"/>
          <w:ilvl w:val="0"/>
        </w:numPr>
      </w:pPr>
      <w:r>
        <w:t xml:space="preserve">Must be willing to obtain and maintain CI Poly</w:t>
      </w:r>
    </w:p>
    <w:p>
      <w:pPr>
        <w:pStyle w:val="Compact"/>
        <w:numPr>
          <w:numId w:val="1002"/>
          <w:ilvl w:val="0"/>
        </w:numPr>
      </w:pPr>
      <w:r>
        <w:t xml:space="preserve">CNDSP Analyst, or CNDSP Incident Responder, or CNDSP Auditor</w:t>
      </w:r>
    </w:p>
    <w:p>
      <w:pPr>
        <w:pStyle w:val="Compact"/>
        <w:numPr>
          <w:numId w:val="1002"/>
          <w:ilvl w:val="0"/>
        </w:numPr>
      </w:pPr>
      <w:r>
        <w:t xml:space="preserve">DOD 8570 IAT 2 (Sec+ or equiv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network-defens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network-defens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2021-10-28T12:48:05Z</dcterms:created>
  <dcterms:modified xsi:type="dcterms:W3CDTF">2021-10-28T12:48:05Z</dcterms:modified>
</cp:coreProperties>
</file>