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https://www.velvetjobs.com/job-descriptions/compliance-reviewer</w:t>
        </w:r>
      </w:hyperlink>
    </w:p>
    <w:p>
      <w:pPr>
        <w:pStyle w:val="Heading1"/>
      </w:pPr>
      <w:bookmarkStart w:id="21" w:name="example-of-compliance-reviewer-job-description"/>
      <w:r>
        <w:t xml:space="preserve">Example of Compliance Reviewer Job Description</w:t>
      </w:r>
      <w:bookmarkEnd w:id="21"/>
    </w:p>
    <w:p>
      <w:pPr>
        <w:pStyle w:val="Compact"/>
      </w:pPr>
      <w:r>
        <w:t xml:space="preserve">Our growing company is looking to fill the role of compliance reviewer.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mpliance-reviewer"/>
      <w:r>
        <w:t xml:space="preserve">Responsibilities for compliance reviewer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 the adequacy and quality of work performed</w:t>
      </w:r>
    </w:p>
    <w:p>
      <w:pPr>
        <w:pStyle w:val="Compact"/>
        <w:numPr>
          <w:numId w:val="1001"/>
          <w:ilvl w:val="0"/>
        </w:numPr>
      </w:pPr>
      <w:r>
        <w:t xml:space="preserve">Apply quality assurance procedures, sample methodology, and related guidance</w:t>
      </w:r>
    </w:p>
    <w:p>
      <w:pPr>
        <w:pStyle w:val="Compact"/>
        <w:numPr>
          <w:numId w:val="1001"/>
          <w:ilvl w:val="0"/>
        </w:numPr>
      </w:pPr>
      <w:r>
        <w:t xml:space="preserve">Identify and recommend areas of improvement</w:t>
      </w:r>
    </w:p>
    <w:p>
      <w:pPr>
        <w:pStyle w:val="Compact"/>
        <w:numPr>
          <w:numId w:val="1001"/>
          <w:ilvl w:val="0"/>
        </w:numPr>
      </w:pPr>
      <w:r>
        <w:t xml:space="preserve">Contribute to test process enhancement initiatives</w:t>
      </w:r>
    </w:p>
    <w:p>
      <w:pPr>
        <w:pStyle w:val="Compact"/>
        <w:numPr>
          <w:numId w:val="1001"/>
          <w:ilvl w:val="0"/>
        </w:numPr>
      </w:pPr>
      <w:r>
        <w:t xml:space="preserve">Communicate QA results with impacted stakeholders and senior management</w:t>
      </w:r>
    </w:p>
    <w:p>
      <w:pPr>
        <w:pStyle w:val="Compact"/>
        <w:numPr>
          <w:numId w:val="1001"/>
          <w:ilvl w:val="0"/>
        </w:numPr>
      </w:pPr>
      <w:r>
        <w:t xml:space="preserve">Plan and execute testing in an organized, analytical, and timely fashion</w:t>
      </w:r>
    </w:p>
    <w:p>
      <w:pPr>
        <w:pStyle w:val="Compact"/>
        <w:numPr>
          <w:numId w:val="1001"/>
          <w:ilvl w:val="0"/>
        </w:numPr>
      </w:pPr>
      <w:r>
        <w:t xml:space="preserve">Collect statistical QA data for reporting and trend analysis</w:t>
      </w:r>
    </w:p>
    <w:p>
      <w:pPr>
        <w:pStyle w:val="Compact"/>
        <w:numPr>
          <w:numId w:val="1001"/>
          <w:ilvl w:val="0"/>
        </w:numPr>
      </w:pPr>
      <w:r>
        <w:t xml:space="preserve">Partner with colleagues and stakeholders to ensure Quality Assurance programs are executed consistently across functions and are based on a robust set of controls and procedures</w:t>
      </w:r>
    </w:p>
    <w:p>
      <w:pPr>
        <w:pStyle w:val="Compact"/>
        <w:numPr>
          <w:numId w:val="1001"/>
          <w:ilvl w:val="0"/>
        </w:numPr>
      </w:pPr>
      <w:r>
        <w:t xml:space="preserve">Those with active FINRA Series 7 &amp; Series 24 Licenses, or the ability to quickly attain, will be highly valuable for this role</w:t>
      </w:r>
    </w:p>
    <w:p>
      <w:pPr>
        <w:pStyle w:val="Compact"/>
        <w:numPr>
          <w:numId w:val="1001"/>
          <w:ilvl w:val="0"/>
        </w:numPr>
      </w:pPr>
      <w:r>
        <w:t xml:space="preserve">Develops compliance training programs in conjunction with other compliance activities, maintains training records</w:t>
      </w:r>
    </w:p>
    <w:p>
      <w:pPr>
        <w:pStyle w:val="Heading2"/>
      </w:pPr>
      <w:bookmarkStart w:id="23" w:name="qualifications-for-compliance-reviewer"/>
      <w:r>
        <w:t xml:space="preserve">Qualifications for compliance reviewer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assume ownership of assigned tasks and deliver a quality product within the agreed framework including the hours allocated</w:t>
      </w:r>
    </w:p>
    <w:p>
      <w:pPr>
        <w:pStyle w:val="Compact"/>
        <w:numPr>
          <w:numId w:val="1002"/>
          <w:ilvl w:val="0"/>
        </w:numPr>
      </w:pPr>
      <w:r>
        <w:t xml:space="preserve">Able to demonstrate through experience how a proactive approach or initiative has been taken in order to meet an agreed timeline or job requirement</w:t>
      </w:r>
    </w:p>
    <w:p>
      <w:pPr>
        <w:pStyle w:val="Compact"/>
        <w:numPr>
          <w:numId w:val="1002"/>
          <w:ilvl w:val="0"/>
        </w:numPr>
      </w:pPr>
      <w:r>
        <w:t xml:space="preserve">Ownership for accurate documentation reflective of the work performed and supportive of the conclusions reached</w:t>
      </w:r>
    </w:p>
    <w:p>
      <w:pPr>
        <w:pStyle w:val="Compact"/>
        <w:numPr>
          <w:numId w:val="1002"/>
          <w:ilvl w:val="0"/>
        </w:numPr>
      </w:pPr>
      <w:r>
        <w:t xml:space="preserve">Effective time management with the ability to coordinate and prioritize multiple and competing initiatives</w:t>
      </w:r>
    </w:p>
    <w:p>
      <w:pPr>
        <w:pStyle w:val="Compact"/>
        <w:numPr>
          <w:numId w:val="1002"/>
          <w:ilvl w:val="0"/>
        </w:numPr>
      </w:pPr>
      <w:r>
        <w:t xml:space="preserve">Strong verbal and written communication skills with the ability to clearly articulate questions, provide management with relevant information and respond to any questions they may have</w:t>
      </w:r>
    </w:p>
    <w:p>
      <w:pPr>
        <w:pStyle w:val="Compact"/>
        <w:numPr>
          <w:numId w:val="1002"/>
          <w:ilvl w:val="0"/>
        </w:numPr>
      </w:pPr>
      <w:r>
        <w:t xml:space="preserve">Ability to consistently meet deadlines and work additional hours where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liance-review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liance-review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2021-10-28T13:29:57Z</dcterms:created>
  <dcterms:modified xsi:type="dcterms:W3CDTF">2021-10-28T13:29:57Z</dcterms:modified>
</cp:coreProperties>
</file>