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https://www.velvetjobs.com/job-descriptions/compliance-operations</w:t>
        </w:r>
      </w:hyperlink>
    </w:p>
    <w:p>
      <w:pPr>
        <w:pStyle w:val="Heading1"/>
      </w:pPr>
      <w:bookmarkStart w:id="21" w:name="example-of-compliance-operations-job-description"/>
      <w:r>
        <w:t xml:space="preserve">Example of Compliance Operations Job Description</w:t>
      </w:r>
      <w:bookmarkEnd w:id="21"/>
    </w:p>
    <w:p>
      <w:pPr>
        <w:pStyle w:val="Compact"/>
      </w:pPr>
      <w:r>
        <w:t xml:space="preserve">Our growing company is looking for a compliance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operations"/>
      <w:r>
        <w:t xml:space="preserve">Responsibilities for compliance operations</w:t>
      </w:r>
      <w:bookmarkEnd w:id="22"/>
    </w:p>
    <w:p>
      <w:pPr>
        <w:pStyle w:val="Compact"/>
        <w:numPr>
          <w:numId w:val="1001"/>
          <w:ilvl w:val="0"/>
        </w:numPr>
      </w:pPr>
      <w:r>
        <w:t xml:space="preserve">Create and document new processes and procedures for new compliance initiatives and controls, ensuring applicable securities laws and National Instrument rules are adhered to</w:t>
      </w:r>
    </w:p>
    <w:p>
      <w:pPr>
        <w:pStyle w:val="Compact"/>
        <w:numPr>
          <w:numId w:val="1001"/>
          <w:ilvl w:val="0"/>
        </w:numPr>
      </w:pPr>
      <w:r>
        <w:t xml:space="preserve">Apply policies and regulatory rules appropriately to respond to compliance related inquiries from business units</w:t>
      </w:r>
    </w:p>
    <w:p>
      <w:pPr>
        <w:pStyle w:val="Compact"/>
        <w:numPr>
          <w:numId w:val="1001"/>
          <w:ilvl w:val="0"/>
        </w:numPr>
      </w:pPr>
      <w:r>
        <w:t xml:space="preserve">Minimum of 7 years of relevant industry experience in a senior compliance capacity at an investment management firm</w:t>
      </w:r>
    </w:p>
    <w:p>
      <w:pPr>
        <w:pStyle w:val="Compact"/>
        <w:numPr>
          <w:numId w:val="1001"/>
          <w:ilvl w:val="0"/>
        </w:numPr>
      </w:pPr>
      <w:r>
        <w:t xml:space="preserve">Superior and versatile analytical skills, capable of advising across a range of compliance matters</w:t>
      </w:r>
    </w:p>
    <w:p>
      <w:pPr>
        <w:pStyle w:val="Compact"/>
        <w:numPr>
          <w:numId w:val="1001"/>
          <w:ilvl w:val="0"/>
        </w:numPr>
      </w:pPr>
      <w:r>
        <w:t xml:space="preserve">Supporting the process design and on-boarding of new products and services</w:t>
      </w:r>
    </w:p>
    <w:p>
      <w:pPr>
        <w:pStyle w:val="Compact"/>
        <w:numPr>
          <w:numId w:val="1001"/>
          <w:ilvl w:val="0"/>
        </w:numPr>
      </w:pPr>
      <w:r>
        <w:t xml:space="preserve">Most all work will be supervised</w:t>
      </w:r>
    </w:p>
    <w:p>
      <w:pPr>
        <w:pStyle w:val="Compact"/>
        <w:numPr>
          <w:numId w:val="1001"/>
          <w:ilvl w:val="0"/>
        </w:numPr>
      </w:pPr>
      <w:r>
        <w:t xml:space="preserve">As directed, supports programs &amp; processes of simple complexity</w:t>
      </w:r>
    </w:p>
    <w:p>
      <w:pPr>
        <w:pStyle w:val="Compact"/>
        <w:numPr>
          <w:numId w:val="1001"/>
          <w:ilvl w:val="0"/>
        </w:numPr>
      </w:pPr>
      <w:r>
        <w:t xml:space="preserve">Basis analysis of data as it relates to programs and processes</w:t>
      </w:r>
    </w:p>
    <w:p>
      <w:pPr>
        <w:pStyle w:val="Compact"/>
        <w:numPr>
          <w:numId w:val="1001"/>
          <w:ilvl w:val="0"/>
        </w:numPr>
      </w:pPr>
      <w:r>
        <w:t xml:space="preserve">Gains understanding of functional area to support sales processes and programs</w:t>
      </w:r>
    </w:p>
    <w:p>
      <w:pPr>
        <w:pStyle w:val="Compact"/>
        <w:numPr>
          <w:numId w:val="1001"/>
          <w:ilvl w:val="0"/>
        </w:numPr>
      </w:pPr>
      <w:r>
        <w:t xml:space="preserve">Taking part in planning, organizing and directing the work of subordinates or others</w:t>
      </w:r>
    </w:p>
    <w:p>
      <w:pPr>
        <w:pStyle w:val="Heading2"/>
      </w:pPr>
      <w:bookmarkStart w:id="23" w:name="qualifications-for-compliance-operations"/>
      <w:r>
        <w:t xml:space="preserve">Qualifications for compliance operations</w:t>
      </w:r>
      <w:bookmarkEnd w:id="23"/>
    </w:p>
    <w:p>
      <w:pPr>
        <w:pStyle w:val="Compact"/>
        <w:numPr>
          <w:numId w:val="1002"/>
          <w:ilvl w:val="0"/>
        </w:numPr>
      </w:pPr>
      <w:r>
        <w:t xml:space="preserve">Bachelor’s Degree in HMO or a related field</w:t>
      </w:r>
    </w:p>
    <w:p>
      <w:pPr>
        <w:pStyle w:val="Compact"/>
        <w:numPr>
          <w:numId w:val="1002"/>
          <w:ilvl w:val="0"/>
        </w:numPr>
      </w:pPr>
      <w:r>
        <w:t xml:space="preserve">Previous Medicare knowledge</w:t>
      </w:r>
    </w:p>
    <w:p>
      <w:pPr>
        <w:pStyle w:val="Compact"/>
        <w:numPr>
          <w:numId w:val="1002"/>
          <w:ilvl w:val="0"/>
        </w:numPr>
      </w:pPr>
      <w:r>
        <w:t xml:space="preserve">2-4 years of healthcare/insurance/legal industry experience</w:t>
      </w:r>
    </w:p>
    <w:p>
      <w:pPr>
        <w:pStyle w:val="Compact"/>
        <w:numPr>
          <w:numId w:val="1002"/>
          <w:ilvl w:val="0"/>
        </w:numPr>
      </w:pPr>
      <w:r>
        <w:t xml:space="preserve">Bachelor's degree or work equivalent experience (3+ years in compliance)</w:t>
      </w:r>
    </w:p>
    <w:p>
      <w:pPr>
        <w:pStyle w:val="Compact"/>
        <w:numPr>
          <w:numId w:val="1002"/>
          <w:ilvl w:val="0"/>
        </w:numPr>
      </w:pPr>
      <w:r>
        <w:t xml:space="preserve">3-5 years experience compliance operations experience in payments, banking, insurance, gaming, or e-commerce with a preferred 1 years experience preparing Suspicious Activity Reports (SAR)/Suspicious Transaction Reports (STR)</w:t>
      </w:r>
    </w:p>
    <w:p>
      <w:pPr>
        <w:pStyle w:val="Compact"/>
        <w:numPr>
          <w:numId w:val="1002"/>
          <w:ilvl w:val="0"/>
        </w:numPr>
      </w:pPr>
      <w:r>
        <w:t xml:space="preserve">Ability to quickly learn new tools and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2021-10-28T18:29:02Z</dcterms:created>
  <dcterms:modified xsi:type="dcterms:W3CDTF">2021-10-28T18:29:02Z</dcterms:modified>
</cp:coreProperties>
</file>