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https://www.velvetjobs.com/job-descriptions/compliance-manager-project-manager</w:t>
        </w:r>
      </w:hyperlink>
    </w:p>
    <w:p>
      <w:pPr>
        <w:pStyle w:val="Heading1"/>
      </w:pPr>
      <w:bookmarkStart w:id="21" w:name="example-of-compliance-manager-project-manager-job-description"/>
      <w:r>
        <w:t xml:space="preserve">Example of Compliance Manager / Project Manager Job Description</w:t>
      </w:r>
      <w:bookmarkEnd w:id="21"/>
    </w:p>
    <w:p>
      <w:pPr>
        <w:pStyle w:val="Compact"/>
      </w:pPr>
      <w:r>
        <w:t xml:space="preserve">Our innovative and growing company is looking to fill the role of compliance manager / project manager. Thank you in advance for taking a look at the list of responsibilities and qualifications. We look forward to reviewing your resume.</w:t>
      </w:r>
    </w:p>
    <w:p>
      <w:pPr>
        <w:pStyle w:val="Heading2"/>
      </w:pPr>
      <w:bookmarkStart w:id="22" w:name="responsibilities-for-compliance-manager-project-manager"/>
      <w:r>
        <w:t xml:space="preserve">Responsibilities for compliance manager / project manager</w:t>
      </w:r>
      <w:bookmarkEnd w:id="22"/>
    </w:p>
    <w:p>
      <w:pPr>
        <w:pStyle w:val="Compact"/>
        <w:numPr>
          <w:numId w:val="1001"/>
          <w:ilvl w:val="0"/>
        </w:numPr>
      </w:pPr>
      <w:r>
        <w:t xml:space="preserve">Support Global Sanctions Compliance ensuring delivery of stated project objectives and meeting milestones in a timely manner</w:t>
      </w:r>
    </w:p>
    <w:p>
      <w:pPr>
        <w:pStyle w:val="Compact"/>
        <w:numPr>
          <w:numId w:val="1001"/>
          <w:ilvl w:val="0"/>
        </w:numPr>
      </w:pPr>
      <w:r>
        <w:t xml:space="preserve">Assisting in the development and periodic maintenance of policies and operating procedures to ensure the documents are updated to reflect any changes in Global policy, industry trends and standards, technology enhancements</w:t>
      </w:r>
    </w:p>
    <w:p>
      <w:pPr>
        <w:pStyle w:val="Compact"/>
        <w:numPr>
          <w:numId w:val="1001"/>
          <w:ilvl w:val="0"/>
        </w:numPr>
      </w:pPr>
      <w:r>
        <w:t xml:space="preserve">Coordinate the efforts between different location and departments to ensure delivery of the compliance regulatory project in time</w:t>
      </w:r>
    </w:p>
    <w:p>
      <w:pPr>
        <w:pStyle w:val="Compact"/>
        <w:numPr>
          <w:numId w:val="1001"/>
          <w:ilvl w:val="0"/>
        </w:numPr>
      </w:pPr>
      <w:r>
        <w:t xml:space="preserve">Managing the overall responsibility of successful project delivery in accordance to budget and time constraints</w:t>
      </w:r>
    </w:p>
    <w:p>
      <w:pPr>
        <w:pStyle w:val="Compact"/>
        <w:numPr>
          <w:numId w:val="1001"/>
          <w:ilvl w:val="0"/>
        </w:numPr>
      </w:pPr>
      <w:r>
        <w:t xml:space="preserve">Builds partnerships with stakeholders and works to ensure project deliverables are achieved</w:t>
      </w:r>
    </w:p>
    <w:p>
      <w:pPr>
        <w:pStyle w:val="Compact"/>
        <w:numPr>
          <w:numId w:val="1001"/>
          <w:ilvl w:val="0"/>
        </w:numPr>
      </w:pPr>
      <w:r>
        <w:t xml:space="preserve">Analyzes data, uses root cause problem solving tools and assists in developing insights</w:t>
      </w:r>
    </w:p>
    <w:p>
      <w:pPr>
        <w:pStyle w:val="Compact"/>
        <w:numPr>
          <w:numId w:val="1001"/>
          <w:ilvl w:val="0"/>
        </w:numPr>
      </w:pPr>
      <w:r>
        <w:t xml:space="preserve">Scooping the project or work stream</w:t>
      </w:r>
    </w:p>
    <w:p>
      <w:pPr>
        <w:pStyle w:val="Compact"/>
        <w:numPr>
          <w:numId w:val="1001"/>
          <w:ilvl w:val="0"/>
        </w:numPr>
      </w:pPr>
      <w:r>
        <w:t xml:space="preserve">Assists others to assess, develop, and prepare new proposals for the Code Compliance Team</w:t>
      </w:r>
    </w:p>
    <w:p>
      <w:pPr>
        <w:pStyle w:val="Compact"/>
        <w:numPr>
          <w:numId w:val="1001"/>
          <w:ilvl w:val="0"/>
        </w:numPr>
      </w:pPr>
      <w:r>
        <w:t xml:space="preserve">Review accuracy, adequacy and appropriateness of the revamped product materials (such as product leaflets, brochures, sales illustrations, ) for compliance with GN16</w:t>
      </w:r>
    </w:p>
    <w:p>
      <w:pPr>
        <w:pStyle w:val="Compact"/>
        <w:numPr>
          <w:numId w:val="1001"/>
          <w:ilvl w:val="0"/>
        </w:numPr>
      </w:pPr>
      <w:r>
        <w:t xml:space="preserve">Assist in performing compliance related tasks concerning GN16 implementation in areas other than product materials review, such as conducting gap analysis, follow up of gaps identified, progress reporting for various business units</w:t>
      </w:r>
    </w:p>
    <w:p>
      <w:pPr>
        <w:pStyle w:val="Heading2"/>
      </w:pPr>
      <w:bookmarkStart w:id="23" w:name="qualifications-for-compliance-manager-project-manager"/>
      <w:r>
        <w:t xml:space="preserve">Qualifications for compliance manager / project manager</w:t>
      </w:r>
      <w:bookmarkEnd w:id="23"/>
    </w:p>
    <w:p>
      <w:pPr>
        <w:pStyle w:val="Compact"/>
        <w:numPr>
          <w:numId w:val="1002"/>
          <w:ilvl w:val="0"/>
        </w:numPr>
      </w:pPr>
      <w:r>
        <w:t xml:space="preserve">Ability to approach assigned work with confidence and enthusiasm</w:t>
      </w:r>
    </w:p>
    <w:p>
      <w:pPr>
        <w:pStyle w:val="Compact"/>
        <w:numPr>
          <w:numId w:val="1002"/>
          <w:ilvl w:val="0"/>
        </w:numPr>
      </w:pPr>
      <w:r>
        <w:t xml:space="preserve">Ability to handle multiple tasks and to work independently, applying sound business judgment to escalate/help resolve issues as needed</w:t>
      </w:r>
    </w:p>
    <w:p>
      <w:pPr>
        <w:pStyle w:val="Compact"/>
        <w:numPr>
          <w:numId w:val="1002"/>
          <w:ilvl w:val="0"/>
        </w:numPr>
      </w:pPr>
      <w:r>
        <w:t xml:space="preserve">Ability to address situations from a commercial or business perspective</w:t>
      </w:r>
    </w:p>
    <w:p>
      <w:pPr>
        <w:pStyle w:val="Compact"/>
        <w:numPr>
          <w:numId w:val="1002"/>
          <w:ilvl w:val="0"/>
        </w:numPr>
      </w:pPr>
      <w:r>
        <w:t xml:space="preserve">3+ years experience within software testing industry (preferred in video games)</w:t>
      </w:r>
    </w:p>
    <w:p>
      <w:pPr>
        <w:pStyle w:val="Compact"/>
        <w:numPr>
          <w:numId w:val="1002"/>
          <w:ilvl w:val="0"/>
        </w:numPr>
      </w:pPr>
      <w:r>
        <w:t xml:space="preserve">1+ years in creating and executing software coverage test plans</w:t>
      </w:r>
    </w:p>
    <w:p>
      <w:pPr>
        <w:pStyle w:val="Compact"/>
        <w:numPr>
          <w:numId w:val="1002"/>
          <w:ilvl w:val="0"/>
        </w:numPr>
      </w:pPr>
      <w:r>
        <w:t xml:space="preserve">Demonstrated knowledge of change management and process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manage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manage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2021-10-28T12:58:55Z</dcterms:created>
  <dcterms:modified xsi:type="dcterms:W3CDTF">2021-10-28T12:58:55Z</dcterms:modified>
</cp:coreProperties>
</file>