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https://www.velvetjobs.com/job-descriptions/compliance-intern</w:t>
        </w:r>
      </w:hyperlink>
    </w:p>
    <w:p>
      <w:pPr>
        <w:pStyle w:val="Heading1"/>
      </w:pPr>
      <w:bookmarkStart w:id="21" w:name="example-of-compliance-intern-job-description"/>
      <w:r>
        <w:t xml:space="preserve">Example of Compliance Intern Job Description</w:t>
      </w:r>
      <w:bookmarkEnd w:id="21"/>
    </w:p>
    <w:p>
      <w:pPr>
        <w:pStyle w:val="Compact"/>
      </w:pPr>
      <w:r>
        <w:t xml:space="preserve">Our company is growing rapidly and is hiring for a compliance intern. To join our growing team, please review the list of responsibilities and qualifications.</w:t>
      </w:r>
    </w:p>
    <w:p>
      <w:pPr>
        <w:pStyle w:val="Heading2"/>
      </w:pPr>
      <w:bookmarkStart w:id="22" w:name="responsibilities-for-compliance-intern"/>
      <w:r>
        <w:t xml:space="preserve">Responsibilities for compliance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product testing data for Fall 2017 product launch – have an opportunity to be in meetings with Compliance and Merchandising staffs</w:t>
      </w:r>
    </w:p>
    <w:p>
      <w:pPr>
        <w:pStyle w:val="Compact"/>
        <w:numPr>
          <w:numId w:val="1001"/>
          <w:ilvl w:val="0"/>
        </w:numPr>
      </w:pPr>
      <w:r>
        <w:t xml:space="preserve">Coordinate data for vendor notifications and inspections</w:t>
      </w:r>
    </w:p>
    <w:p>
      <w:pPr>
        <w:pStyle w:val="Compact"/>
        <w:numPr>
          <w:numId w:val="1001"/>
          <w:ilvl w:val="0"/>
        </w:numPr>
      </w:pPr>
      <w:r>
        <w:t xml:space="preserve">Lend support in gathering and analyzing credit compliance information on current and potential borrowers</w:t>
      </w:r>
    </w:p>
    <w:p>
      <w:pPr>
        <w:pStyle w:val="Compact"/>
        <w:numPr>
          <w:numId w:val="1001"/>
          <w:ilvl w:val="0"/>
        </w:numPr>
      </w:pPr>
      <w:r>
        <w:t xml:space="preserve">Lend administrative support</w:t>
      </w:r>
    </w:p>
    <w:p>
      <w:pPr>
        <w:pStyle w:val="Compact"/>
        <w:numPr>
          <w:numId w:val="1001"/>
          <w:ilvl w:val="0"/>
        </w:numPr>
      </w:pPr>
      <w:r>
        <w:t xml:space="preserve">Offers regional client support as needed</w:t>
      </w:r>
    </w:p>
    <w:p>
      <w:pPr>
        <w:pStyle w:val="Compact"/>
        <w:numPr>
          <w:numId w:val="1001"/>
          <w:ilvl w:val="0"/>
        </w:numPr>
      </w:pPr>
      <w:r>
        <w:t xml:space="preserve">Draft feature specifications, requirements and use case scenarios for cross-border tax compliance products &amp; features</w:t>
      </w:r>
    </w:p>
    <w:p>
      <w:pPr>
        <w:pStyle w:val="Compact"/>
        <w:numPr>
          <w:numId w:val="1001"/>
          <w:ilvl w:val="0"/>
        </w:numPr>
      </w:pPr>
      <w:r>
        <w:t xml:space="preserve">Participate in conversations to understand the needs and goals of the customer</w:t>
      </w:r>
    </w:p>
    <w:p>
      <w:pPr>
        <w:pStyle w:val="Compact"/>
        <w:numPr>
          <w:numId w:val="1001"/>
          <w:ilvl w:val="0"/>
        </w:numPr>
      </w:pPr>
      <w:r>
        <w:t xml:space="preserve">Participate in quality assurance testing and bug bashes (as necessary)</w:t>
      </w:r>
    </w:p>
    <w:p>
      <w:pPr>
        <w:pStyle w:val="Compact"/>
        <w:numPr>
          <w:numId w:val="1001"/>
          <w:ilvl w:val="0"/>
        </w:numPr>
      </w:pPr>
      <w:r>
        <w:t xml:space="preserve">Create training materials to educate internal stakeholders on new features</w:t>
      </w:r>
    </w:p>
    <w:p>
      <w:pPr>
        <w:pStyle w:val="Compact"/>
        <w:numPr>
          <w:numId w:val="1001"/>
          <w:ilvl w:val="0"/>
        </w:numPr>
      </w:pPr>
      <w:r>
        <w:t xml:space="preserve">Support creating and maintaining the list of HCP’s with consent letters</w:t>
      </w:r>
    </w:p>
    <w:p>
      <w:pPr>
        <w:pStyle w:val="Heading2"/>
      </w:pPr>
      <w:bookmarkStart w:id="23" w:name="qualifications-for-compliance-intern"/>
      <w:r>
        <w:t xml:space="preserve">Qualifications for compliance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Pursuing industry relevant certification</w:t>
      </w:r>
    </w:p>
    <w:p>
      <w:pPr>
        <w:pStyle w:val="Compact"/>
        <w:numPr>
          <w:numId w:val="1002"/>
          <w:ilvl w:val="0"/>
        </w:numPr>
      </w:pPr>
      <w:r>
        <w:t xml:space="preserve">Proficiency in both English and Chinese language</w:t>
      </w:r>
    </w:p>
    <w:p>
      <w:pPr>
        <w:pStyle w:val="Compact"/>
        <w:numPr>
          <w:numId w:val="1002"/>
          <w:ilvl w:val="0"/>
        </w:numPr>
      </w:pPr>
      <w:r>
        <w:t xml:space="preserve">Must be currently enrolled in a degree seeking program (rising junior, senior or masters MBA candidate) majoring in human resources, business, psychology, information systems or applicable field</w:t>
      </w:r>
    </w:p>
    <w:p>
      <w:pPr>
        <w:pStyle w:val="Compact"/>
        <w:numPr>
          <w:numId w:val="1002"/>
          <w:ilvl w:val="0"/>
        </w:numPr>
      </w:pPr>
      <w:r>
        <w:t xml:space="preserve">Prior internship experience in HR or project management field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Completed 3rd year of 4-year program</w:t>
      </w:r>
    </w:p>
    <w:p>
      <w:pPr>
        <w:pStyle w:val="Compact"/>
        <w:numPr>
          <w:numId w:val="1002"/>
          <w:ilvl w:val="0"/>
        </w:numPr>
      </w:pPr>
      <w:r>
        <w:t xml:space="preserve">Must be pursuing a Bachelor’s degree in Business or other closely related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2021-10-28T18:36:27Z</dcterms:created>
  <dcterms:modified xsi:type="dcterms:W3CDTF">2021-10-28T18:36:27Z</dcterms:modified>
</cp:coreProperties>
</file>