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https://www.velvetjobs.com/job-descriptions/compliance-accounting</w:t>
        </w:r>
      </w:hyperlink>
    </w:p>
    <w:p>
      <w:pPr>
        <w:pStyle w:val="Heading1"/>
      </w:pPr>
      <w:bookmarkStart w:id="21" w:name="example-of-compliance-accounting-job-description"/>
      <w:r>
        <w:t xml:space="preserve">Example of Compliance Accounting Job Description</w:t>
      </w:r>
      <w:bookmarkEnd w:id="21"/>
    </w:p>
    <w:p>
      <w:pPr>
        <w:pStyle w:val="Compact"/>
      </w:pPr>
      <w:r>
        <w:t xml:space="preserve">Our growing company is hiring for a compliance accounting. To join our growing team, please review the list of responsibilities and qualifications.</w:t>
      </w:r>
    </w:p>
    <w:p>
      <w:pPr>
        <w:pStyle w:val="Heading2"/>
      </w:pPr>
      <w:bookmarkStart w:id="22" w:name="responsibilities-for-compliance-accounting"/>
      <w:r>
        <w:t xml:space="preserve">Responsibilities for compliance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Operational Due Diligence.Working closely with the MD – Investment Ops &amp; RM, conduct operational due diligence on the trustee/custodian and current and prospective investment managers and vendors</w:t>
      </w:r>
    </w:p>
    <w:p>
      <w:pPr>
        <w:pStyle w:val="Compact"/>
        <w:numPr>
          <w:numId w:val="1001"/>
          <w:ilvl w:val="0"/>
        </w:numPr>
      </w:pPr>
      <w:r>
        <w:t xml:space="preserve">Deal with all accounting issues for multinational firms in various sectors</w:t>
      </w:r>
    </w:p>
    <w:p>
      <w:pPr>
        <w:pStyle w:val="Compact"/>
        <w:numPr>
          <w:numId w:val="1001"/>
          <w:ilvl w:val="0"/>
        </w:numPr>
      </w:pPr>
      <w:r>
        <w:t xml:space="preserve">Be in charge of preparing tax returns and tax provisions for corporate and/or individual clients</w:t>
      </w:r>
    </w:p>
    <w:p>
      <w:pPr>
        <w:pStyle w:val="Compact"/>
        <w:numPr>
          <w:numId w:val="1001"/>
          <w:ilvl w:val="0"/>
        </w:numPr>
      </w:pPr>
      <w:r>
        <w:t xml:space="preserve">Monitor, advise and keep our local Luxembourgish clients’ accounting up to date</w:t>
      </w:r>
    </w:p>
    <w:p>
      <w:pPr>
        <w:pStyle w:val="Compact"/>
        <w:numPr>
          <w:numId w:val="1001"/>
          <w:ilvl w:val="0"/>
        </w:numPr>
      </w:pPr>
      <w:r>
        <w:t xml:space="preserve">Work directly with clients’ teams on general accounting and financial reporting missions</w:t>
      </w:r>
    </w:p>
    <w:p>
      <w:pPr>
        <w:pStyle w:val="Compact"/>
        <w:numPr>
          <w:numId w:val="1001"/>
          <w:ilvl w:val="0"/>
        </w:numPr>
      </w:pPr>
      <w:r>
        <w:t xml:space="preserve">Manage the closing process (monthly, quarterly and annually) related to various Broker management system(s), GL system(s) and any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development, maintenance and communication of the company’s accounting policies</w:t>
      </w:r>
    </w:p>
    <w:p>
      <w:pPr>
        <w:pStyle w:val="Compact"/>
        <w:numPr>
          <w:numId w:val="1001"/>
          <w:ilvl w:val="0"/>
        </w:numPr>
      </w:pPr>
      <w:r>
        <w:t xml:space="preserve">Develop physical and online training materials and other tools</w:t>
      </w:r>
    </w:p>
    <w:p>
      <w:pPr>
        <w:pStyle w:val="Compact"/>
        <w:numPr>
          <w:numId w:val="1001"/>
          <w:ilvl w:val="0"/>
        </w:numPr>
      </w:pPr>
      <w:r>
        <w:t xml:space="preserve">Conduct accounting and finance training sessions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of new U.S. GAAP accounting standards (e.g., Revenue Recognition, Leasing)</w:t>
      </w:r>
    </w:p>
    <w:p>
      <w:pPr>
        <w:pStyle w:val="Heading2"/>
      </w:pPr>
      <w:bookmarkStart w:id="23" w:name="qualifications-for-compliance-accounting"/>
      <w:r>
        <w:t xml:space="preserve">Qualifications for compliance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all programs within Microsoft Office</w:t>
      </w:r>
    </w:p>
    <w:p>
      <w:pPr>
        <w:pStyle w:val="Compact"/>
        <w:numPr>
          <w:numId w:val="1002"/>
          <w:ilvl w:val="0"/>
        </w:numPr>
      </w:pPr>
      <w:r>
        <w:t xml:space="preserve">Familiarity with FIS system and reports is highly desirable</w:t>
      </w:r>
    </w:p>
    <w:p>
      <w:pPr>
        <w:pStyle w:val="Compact"/>
        <w:numPr>
          <w:numId w:val="1002"/>
          <w:ilvl w:val="0"/>
        </w:numPr>
      </w:pPr>
      <w:r>
        <w:t xml:space="preserve">Bachelor Degree (Finance or Accounting) with minimum 5 year experience in accounting/auditing industry and at least 3 year working experience in Supervisor level position</w:t>
      </w:r>
    </w:p>
    <w:p>
      <w:pPr>
        <w:pStyle w:val="Compact"/>
        <w:numPr>
          <w:numId w:val="1002"/>
          <w:ilvl w:val="0"/>
        </w:numPr>
      </w:pPr>
      <w:r>
        <w:t xml:space="preserve">CPA Vietnam certificate or accounting experience in retail industry is preferably</w:t>
      </w:r>
    </w:p>
    <w:p>
      <w:pPr>
        <w:pStyle w:val="Compact"/>
        <w:numPr>
          <w:numId w:val="1002"/>
          <w:ilvl w:val="0"/>
        </w:numPr>
      </w:pPr>
      <w:r>
        <w:t xml:space="preserve">Proficiency in Vietnamese Accounting, Tax, customs system &amp; international Accounting Standards</w:t>
      </w:r>
    </w:p>
    <w:p>
      <w:pPr>
        <w:pStyle w:val="Compact"/>
        <w:numPr>
          <w:numId w:val="1002"/>
          <w:ilvl w:val="0"/>
        </w:numPr>
      </w:pPr>
      <w:r>
        <w:t xml:space="preserve">Proficiency in M.S Office, Excel,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2021-10-28T18:34:18Z</dcterms:created>
  <dcterms:modified xsi:type="dcterms:W3CDTF">2021-10-28T18:34:18Z</dcterms:modified>
</cp:coreProperties>
</file>