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https://www.velvetjobs.com/job-descriptions/competitive-intelligence-analyst</w:t>
        </w:r>
      </w:hyperlink>
    </w:p>
    <w:p>
      <w:pPr>
        <w:pStyle w:val="Heading1"/>
      </w:pPr>
      <w:bookmarkStart w:id="21" w:name="example-of-competitive-intelligence-analyst-job-description"/>
      <w:r>
        <w:t xml:space="preserve">Example of Competitive Intelligence Analyst Job Description</w:t>
      </w:r>
      <w:bookmarkEnd w:id="21"/>
    </w:p>
    <w:p>
      <w:pPr>
        <w:pStyle w:val="Compact"/>
      </w:pPr>
      <w:r>
        <w:t xml:space="preserve">Our company is growing rapidly and is hiring for a competitive intelligence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etitive-intelligence-analyst"/>
      <w:r>
        <w:t xml:space="preserve">Responsibilities for competitive intelligence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in-depth competitive intelligence research and analysis using a variety of industry tools (FPDS, USASpending, GovWin IQ, BGov, DACIS)</w:t>
      </w:r>
    </w:p>
    <w:p>
      <w:pPr>
        <w:pStyle w:val="Compact"/>
        <w:numPr>
          <w:numId w:val="1001"/>
          <w:ilvl w:val="0"/>
        </w:numPr>
      </w:pPr>
      <w:r>
        <w:t xml:space="preserve">Assist the Corporate Development team in the preparation and proof reading of important documents, and all the other activities related to the role of Market and Competitive Intelligence Analyst</w:t>
      </w:r>
    </w:p>
    <w:p>
      <w:pPr>
        <w:pStyle w:val="Compact"/>
        <w:numPr>
          <w:numId w:val="1001"/>
          <w:ilvl w:val="0"/>
        </w:numPr>
      </w:pPr>
      <w:r>
        <w:t xml:space="preserve">Supervise and assist Corporate Development Intern</w:t>
      </w:r>
    </w:p>
    <w:p>
      <w:pPr>
        <w:pStyle w:val="Compact"/>
        <w:numPr>
          <w:numId w:val="1001"/>
          <w:ilvl w:val="0"/>
        </w:numPr>
      </w:pPr>
      <w:r>
        <w:t xml:space="preserve">Develops and analyzes business performance reports and provides notations of performance deviations and anomalies</w:t>
      </w:r>
    </w:p>
    <w:p>
      <w:pPr>
        <w:pStyle w:val="Compact"/>
        <w:numPr>
          <w:numId w:val="1001"/>
          <w:ilvl w:val="0"/>
        </w:numPr>
      </w:pPr>
      <w:r>
        <w:t xml:space="preserve">Managing information on competitors in our database (SharePoint and Dynamics CRM)</w:t>
      </w:r>
    </w:p>
    <w:p>
      <w:pPr>
        <w:pStyle w:val="Compact"/>
        <w:numPr>
          <w:numId w:val="1001"/>
          <w:ilvl w:val="0"/>
        </w:numPr>
      </w:pPr>
      <w:r>
        <w:t xml:space="preserve">Developing Standard Work for content update cadence</w:t>
      </w:r>
    </w:p>
    <w:p>
      <w:pPr>
        <w:pStyle w:val="Compact"/>
        <w:numPr>
          <w:numId w:val="1001"/>
          <w:ilvl w:val="0"/>
        </w:numPr>
      </w:pPr>
      <w:r>
        <w:t xml:space="preserve">Testing new data management system</w:t>
      </w:r>
    </w:p>
    <w:p>
      <w:pPr>
        <w:pStyle w:val="Compact"/>
        <w:numPr>
          <w:numId w:val="1001"/>
          <w:ilvl w:val="0"/>
        </w:numPr>
      </w:pPr>
      <w:r>
        <w:t xml:space="preserve">Collaborates with internal and external experts to develop robust Competitor summaries and perspectives on Competitors strategies</w:t>
      </w:r>
    </w:p>
    <w:p>
      <w:pPr>
        <w:pStyle w:val="Compact"/>
        <w:numPr>
          <w:numId w:val="1001"/>
          <w:ilvl w:val="0"/>
        </w:numPr>
      </w:pPr>
      <w:r>
        <w:t xml:space="preserve">With supervision, synthesize data to form recommendations and actionable insights</w:t>
      </w:r>
    </w:p>
    <w:p>
      <w:pPr>
        <w:pStyle w:val="Compact"/>
        <w:numPr>
          <w:numId w:val="1001"/>
          <w:ilvl w:val="0"/>
        </w:numPr>
      </w:pPr>
      <w:r>
        <w:t xml:space="preserve">Take ownership of all competitive intelligence activities for the Company</w:t>
      </w:r>
    </w:p>
    <w:p>
      <w:pPr>
        <w:pStyle w:val="Heading2"/>
      </w:pPr>
      <w:bookmarkStart w:id="23" w:name="qualifications-for-competitive-intelligence-analyst"/>
      <w:r>
        <w:t xml:space="preserve">Qualifications for competitive intelligence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developed communications skills—ability to write and speak effectively to audiences with varied technical depth and diverse professional roles</w:t>
      </w:r>
    </w:p>
    <w:p>
      <w:pPr>
        <w:pStyle w:val="Compact"/>
        <w:numPr>
          <w:numId w:val="1002"/>
          <w:ilvl w:val="0"/>
        </w:numPr>
      </w:pPr>
      <w:r>
        <w:t xml:space="preserve">Solid analytical skills with the ability to produce actionable insights from information gathered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but also build and maintain strong working relationships with Product and Field organizations</w:t>
      </w:r>
    </w:p>
    <w:p>
      <w:pPr>
        <w:pStyle w:val="Compact"/>
        <w:numPr>
          <w:numId w:val="1002"/>
          <w:ilvl w:val="0"/>
        </w:numPr>
      </w:pPr>
      <w:r>
        <w:t xml:space="preserve">Respond to questions and ad-hoc requests from stakeholders and end users - focused analyses, issues with the data</w:t>
      </w:r>
    </w:p>
    <w:p>
      <w:pPr>
        <w:pStyle w:val="Compact"/>
        <w:numPr>
          <w:numId w:val="1002"/>
          <w:ilvl w:val="0"/>
        </w:numPr>
      </w:pPr>
      <w:r>
        <w:t xml:space="preserve">Proficiency in English required (oral &amp; written)</w:t>
      </w:r>
    </w:p>
    <w:p>
      <w:pPr>
        <w:pStyle w:val="Compact"/>
        <w:numPr>
          <w:numId w:val="1002"/>
          <w:ilvl w:val="0"/>
        </w:numPr>
      </w:pPr>
      <w:r>
        <w:t xml:space="preserve">2-4 years strategy or finance experience in a variety of positions both internally and externally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etitive-intellige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etitive-intellige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2021-10-28T12:53:10Z</dcterms:created>
  <dcterms:modified xsi:type="dcterms:W3CDTF">2021-10-28T12:53:10Z</dcterms:modified>
</cp:coreProperties>
</file>