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https://www.velvetjobs.com/job-descriptions/compensation-program-manager</w:t>
        </w:r>
      </w:hyperlink>
    </w:p>
    <w:p>
      <w:pPr>
        <w:pStyle w:val="Heading1"/>
      </w:pPr>
      <w:bookmarkStart w:id="21" w:name="example-of-compensation-program-manager-job-description"/>
      <w:r>
        <w:t xml:space="preserve">Example of Compensation Program Manager Job Description</w:t>
      </w:r>
      <w:bookmarkEnd w:id="21"/>
    </w:p>
    <w:p>
      <w:pPr>
        <w:pStyle w:val="Compact"/>
      </w:pPr>
      <w:r>
        <w:t xml:space="preserve">Our company is growing rapidly and is hiring for a compensation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program-manager"/>
      <w:r>
        <w:t xml:space="preserve">Responsibilities for compensation program manager</w:t>
      </w:r>
      <w:bookmarkEnd w:id="22"/>
    </w:p>
    <w:p>
      <w:pPr>
        <w:pStyle w:val="Compact"/>
        <w:numPr>
          <w:numId w:val="1001"/>
          <w:ilvl w:val="0"/>
        </w:numPr>
      </w:pPr>
      <w:r>
        <w:t xml:space="preserve">Establish clear ownership for project(s) tasks, ensure that team members have the tools needed, and provide timely feedback</w:t>
      </w:r>
    </w:p>
    <w:p>
      <w:pPr>
        <w:pStyle w:val="Compact"/>
        <w:numPr>
          <w:numId w:val="1001"/>
          <w:ilvl w:val="0"/>
        </w:numPr>
      </w:pPr>
      <w:r>
        <w:t xml:space="preserve">Drive adoption with regions and across operations</w:t>
      </w:r>
    </w:p>
    <w:p>
      <w:pPr>
        <w:pStyle w:val="Compact"/>
        <w:numPr>
          <w:numId w:val="1001"/>
          <w:ilvl w:val="0"/>
        </w:numPr>
      </w:pPr>
      <w:r>
        <w:t xml:space="preserve">Proactively communicate status, issues &amp; risks to management</w:t>
      </w:r>
    </w:p>
    <w:p>
      <w:pPr>
        <w:pStyle w:val="Compact"/>
        <w:numPr>
          <w:numId w:val="1001"/>
          <w:ilvl w:val="0"/>
        </w:numPr>
      </w:pPr>
      <w:r>
        <w:t xml:space="preserve">Consult with operations and IT to support improved data modeling and structures for end to end leveragability</w:t>
      </w:r>
    </w:p>
    <w:p>
      <w:pPr>
        <w:pStyle w:val="Compact"/>
        <w:numPr>
          <w:numId w:val="1001"/>
          <w:ilvl w:val="0"/>
        </w:numPr>
      </w:pPr>
      <w:r>
        <w:t xml:space="preserve">Determine and obtain agreed KPIs and metrics to measure efficiency</w:t>
      </w:r>
    </w:p>
    <w:p>
      <w:pPr>
        <w:pStyle w:val="Compact"/>
        <w:numPr>
          <w:numId w:val="1001"/>
          <w:ilvl w:val="0"/>
        </w:numPr>
      </w:pPr>
      <w:r>
        <w:t xml:space="preserve">Follow SDLC project methodology process and deliverables, where appropriate</w:t>
      </w:r>
    </w:p>
    <w:p>
      <w:pPr>
        <w:pStyle w:val="Compact"/>
        <w:numPr>
          <w:numId w:val="1001"/>
          <w:ilvl w:val="0"/>
        </w:numPr>
      </w:pPr>
      <w:r>
        <w:t xml:space="preserve">Skills Champions Development program lead by passionate volunteers in our team to help you learn while they learn from you as well</w:t>
      </w:r>
    </w:p>
    <w:p>
      <w:pPr>
        <w:pStyle w:val="Compact"/>
        <w:numPr>
          <w:numId w:val="1001"/>
          <w:ilvl w:val="0"/>
        </w:numPr>
      </w:pPr>
      <w:r>
        <w:t xml:space="preserve">Lead global salary and bonus planning programs (includes providing support to building salary structures, making budget recommendations, and developing communications and system requirements)</w:t>
      </w:r>
    </w:p>
    <w:p>
      <w:pPr>
        <w:pStyle w:val="Compact"/>
        <w:numPr>
          <w:numId w:val="1001"/>
          <w:ilvl w:val="0"/>
        </w:numPr>
      </w:pPr>
      <w:r>
        <w:t xml:space="preserve">Execute other duties, projects and assignments as required</w:t>
      </w:r>
    </w:p>
    <w:p>
      <w:pPr>
        <w:pStyle w:val="Compact"/>
        <w:numPr>
          <w:numId w:val="1001"/>
          <w:ilvl w:val="0"/>
        </w:numPr>
      </w:pPr>
      <w:r>
        <w:t xml:space="preserve">Perform job evaluations, conduct or oversee market surveys</w:t>
      </w:r>
    </w:p>
    <w:p>
      <w:pPr>
        <w:pStyle w:val="Heading2"/>
      </w:pPr>
      <w:bookmarkStart w:id="23" w:name="qualifications-for-compensation-program-manager"/>
      <w:r>
        <w:t xml:space="preserve">Qualifications for compensation program manager</w:t>
      </w:r>
      <w:bookmarkEnd w:id="23"/>
    </w:p>
    <w:p>
      <w:pPr>
        <w:pStyle w:val="Compact"/>
        <w:numPr>
          <w:numId w:val="1002"/>
          <w:ilvl w:val="0"/>
        </w:numPr>
      </w:pPr>
      <w:r>
        <w:t xml:space="preserve">Ability to perform this position using English language</w:t>
      </w:r>
    </w:p>
    <w:p>
      <w:pPr>
        <w:pStyle w:val="Compact"/>
        <w:numPr>
          <w:numId w:val="1002"/>
          <w:ilvl w:val="0"/>
        </w:numPr>
      </w:pPr>
      <w:r>
        <w:t xml:space="preserve">Comfortable with various HR technologies</w:t>
      </w:r>
    </w:p>
    <w:p>
      <w:pPr>
        <w:pStyle w:val="Compact"/>
        <w:numPr>
          <w:numId w:val="1002"/>
          <w:ilvl w:val="0"/>
        </w:numPr>
      </w:pPr>
      <w:r>
        <w:t xml:space="preserve">Bachelor's Degree - relevant experience in any compensation advisor, business operations, HR/Comp and Benefits, finance and analysis, strategic or relationship management role</w:t>
      </w:r>
    </w:p>
    <w:p>
      <w:pPr>
        <w:pStyle w:val="Compact"/>
        <w:numPr>
          <w:numId w:val="1002"/>
          <w:ilvl w:val="0"/>
        </w:numPr>
      </w:pPr>
      <w:r>
        <w:t xml:space="preserve">5-7 years of HR experience, 3 years compensation specialization preferred</w:t>
      </w:r>
    </w:p>
    <w:p>
      <w:pPr>
        <w:pStyle w:val="Compact"/>
        <w:numPr>
          <w:numId w:val="1002"/>
          <w:ilvl w:val="0"/>
        </w:numPr>
      </w:pPr>
      <w:r>
        <w:t xml:space="preserve">Must have a good understanding of broad-based compensation programs, pay for performance philosophy, HR program lifecycles</w:t>
      </w:r>
    </w:p>
    <w:p>
      <w:pPr>
        <w:pStyle w:val="Compact"/>
        <w:numPr>
          <w:numId w:val="1002"/>
          <w:ilvl w:val="0"/>
        </w:numPr>
      </w:pPr>
      <w:r>
        <w:t xml:space="preserve">High proficiency in Microsoft PowerPoint and Microsoft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2021-10-28T13:21:19Z</dcterms:created>
  <dcterms:modified xsi:type="dcterms:W3CDTF">2021-10-28T13:21:19Z</dcterms:modified>
</cp:coreProperties>
</file>