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https://www.velvetjobs.com/job-descriptions/compensation-manager</w:t>
        </w:r>
      </w:hyperlink>
    </w:p>
    <w:p>
      <w:pPr>
        <w:pStyle w:val="Heading1"/>
      </w:pPr>
      <w:bookmarkStart w:id="21" w:name="example-of-compensation-manager-job-description"/>
      <w:r>
        <w:t xml:space="preserve">Example of Compensation Manager Job Description</w:t>
      </w:r>
      <w:bookmarkEnd w:id="21"/>
    </w:p>
    <w:p>
      <w:pPr>
        <w:pStyle w:val="Compact"/>
      </w:pPr>
      <w:r>
        <w:t xml:space="preserve">Our innovative and growing company is looking for a compensation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ensation-manager"/>
      <w:r>
        <w:t xml:space="preserve">Responsibilities for compensation manager</w:t>
      </w:r>
      <w:bookmarkEnd w:id="22"/>
    </w:p>
    <w:p>
      <w:pPr>
        <w:pStyle w:val="Compact"/>
        <w:numPr>
          <w:numId w:val="1001"/>
          <w:ilvl w:val="0"/>
        </w:numPr>
      </w:pPr>
      <w:r>
        <w:t xml:space="preserve">Monitors the effectiveness of existing compensation policies, guidelines and programs, and recommends plan revisions new plans that are consistent with compensation trends and Company objectives</w:t>
      </w:r>
    </w:p>
    <w:p>
      <w:pPr>
        <w:pStyle w:val="Compact"/>
        <w:numPr>
          <w:numId w:val="1001"/>
          <w:ilvl w:val="0"/>
        </w:numPr>
      </w:pPr>
      <w:r>
        <w:t xml:space="preserve">Controls the day-to-day operations of the department</w:t>
      </w:r>
    </w:p>
    <w:p>
      <w:pPr>
        <w:pStyle w:val="Compact"/>
        <w:numPr>
          <w:numId w:val="1001"/>
          <w:ilvl w:val="0"/>
        </w:numPr>
      </w:pPr>
      <w:r>
        <w:t xml:space="preserve">Prepare special studies and recommendations on subjects such as incentive compensation, sales compensation or equity awards</w:t>
      </w:r>
    </w:p>
    <w:p>
      <w:pPr>
        <w:pStyle w:val="Compact"/>
        <w:numPr>
          <w:numId w:val="1001"/>
          <w:ilvl w:val="0"/>
        </w:numPr>
      </w:pPr>
      <w:r>
        <w:t xml:space="preserve">Leverage business and functional knowledge to manage out of cycle compensation adjustments</w:t>
      </w:r>
    </w:p>
    <w:p>
      <w:pPr>
        <w:pStyle w:val="Compact"/>
        <w:numPr>
          <w:numId w:val="1001"/>
          <w:ilvl w:val="0"/>
        </w:numPr>
      </w:pPr>
      <w:r>
        <w:t xml:space="preserve">Assist with preparation of proxy CD&amp;A and market analysis for senior management and Compensation Committee</w:t>
      </w:r>
    </w:p>
    <w:p>
      <w:pPr>
        <w:pStyle w:val="Compact"/>
        <w:numPr>
          <w:numId w:val="1001"/>
          <w:ilvl w:val="0"/>
        </w:numPr>
      </w:pPr>
      <w:r>
        <w:t xml:space="preserve">Develop a comprehensive understanding of business issues and priorities</w:t>
      </w:r>
    </w:p>
    <w:p>
      <w:pPr>
        <w:pStyle w:val="Compact"/>
        <w:numPr>
          <w:numId w:val="1001"/>
          <w:ilvl w:val="0"/>
        </w:numPr>
      </w:pPr>
      <w:r>
        <w:t xml:space="preserve">Manage core compensation processes</w:t>
      </w:r>
    </w:p>
    <w:p>
      <w:pPr>
        <w:pStyle w:val="Compact"/>
        <w:numPr>
          <w:numId w:val="1001"/>
          <w:ilvl w:val="0"/>
        </w:numPr>
      </w:pPr>
      <w:r>
        <w:t xml:space="preserve">Compile, create, and summarize/analyze information (including survey results, market data, ) clearly and concisely to guide fact-based decisions</w:t>
      </w:r>
    </w:p>
    <w:p>
      <w:pPr>
        <w:pStyle w:val="Compact"/>
        <w:numPr>
          <w:numId w:val="1001"/>
          <w:ilvl w:val="0"/>
        </w:numPr>
      </w:pPr>
      <w:r>
        <w:t xml:space="preserve">Manage variable compensation programs.Recommend revisions to plans and policies to remain competitive in the market while balancing cost effectiveness</w:t>
      </w:r>
    </w:p>
    <w:p>
      <w:pPr>
        <w:pStyle w:val="Compact"/>
        <w:numPr>
          <w:numId w:val="1001"/>
          <w:ilvl w:val="0"/>
        </w:numPr>
      </w:pPr>
      <w:r>
        <w:t xml:space="preserve">Lead and drive compensation projects such as</w:t>
      </w:r>
    </w:p>
    <w:p>
      <w:pPr>
        <w:pStyle w:val="Heading2"/>
      </w:pPr>
      <w:bookmarkStart w:id="23" w:name="qualifications-for-compensation-manager"/>
      <w:r>
        <w:t xml:space="preserve">Qualifications for compensation manager</w:t>
      </w:r>
      <w:bookmarkEnd w:id="23"/>
    </w:p>
    <w:p>
      <w:pPr>
        <w:pStyle w:val="Compact"/>
        <w:numPr>
          <w:numId w:val="1002"/>
          <w:ilvl w:val="0"/>
        </w:numPr>
      </w:pPr>
      <w:r>
        <w:t xml:space="preserve">Previous experience HRIS systems such as SAP/Success Factors systems preferred</w:t>
      </w:r>
    </w:p>
    <w:p>
      <w:pPr>
        <w:pStyle w:val="Compact"/>
        <w:numPr>
          <w:numId w:val="1002"/>
          <w:ilvl w:val="0"/>
        </w:numPr>
      </w:pPr>
      <w:r>
        <w:t xml:space="preserve">Advanced degree and/or designation as a Certified Compensation Professional (CCP)</w:t>
      </w:r>
    </w:p>
    <w:p>
      <w:pPr>
        <w:pStyle w:val="Compact"/>
        <w:numPr>
          <w:numId w:val="1002"/>
          <w:ilvl w:val="0"/>
        </w:numPr>
      </w:pPr>
      <w:r>
        <w:t xml:space="preserve">Strong verbal and written communication skills, strong interpersonal, consulting, and project management skills necessary</w:t>
      </w:r>
    </w:p>
    <w:p>
      <w:pPr>
        <w:pStyle w:val="Compact"/>
        <w:numPr>
          <w:numId w:val="1002"/>
          <w:ilvl w:val="0"/>
        </w:numPr>
      </w:pPr>
      <w:r>
        <w:t xml:space="preserve">Broad knowledge of compensation practices across Americas</w:t>
      </w:r>
    </w:p>
    <w:p>
      <w:pPr>
        <w:pStyle w:val="Compact"/>
        <w:numPr>
          <w:numId w:val="1002"/>
          <w:ilvl w:val="0"/>
        </w:numPr>
      </w:pPr>
      <w:r>
        <w:t xml:space="preserve">Must be self-directed, able to meet deadlines, work independently, work in a team-oriented, professional, and fast paced environment</w:t>
      </w:r>
    </w:p>
    <w:p>
      <w:pPr>
        <w:pStyle w:val="Compact"/>
        <w:numPr>
          <w:numId w:val="1002"/>
          <w:ilvl w:val="0"/>
        </w:numPr>
      </w:pPr>
      <w:r>
        <w:t xml:space="preserve">Bachelors in Business Administration, or Human Resources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ens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ens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2021-10-28T13:28:32Z</dcterms:created>
  <dcterms:modified xsi:type="dcterms:W3CDTF">2021-10-28T13:28:32Z</dcterms:modified>
</cp:coreProperties>
</file>