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https://www.velvetjobs.com/job-descriptions/compensation-manager</w:t>
        </w:r>
      </w:hyperlink>
    </w:p>
    <w:p>
      <w:pPr>
        <w:pStyle w:val="Heading1"/>
      </w:pPr>
      <w:bookmarkStart w:id="21" w:name="example-of-compensation-manager-job-description"/>
      <w:r>
        <w:t xml:space="preserve">Example of Compensation Manager Job Description</w:t>
      </w:r>
      <w:bookmarkEnd w:id="21"/>
    </w:p>
    <w:p>
      <w:pPr>
        <w:pStyle w:val="Compact"/>
      </w:pPr>
      <w:r>
        <w:t xml:space="preserve">Our company is looking for a compensation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ensation-manager"/>
      <w:r>
        <w:t xml:space="preserve">Responsibilities for compensation manager</w:t>
      </w:r>
      <w:bookmarkEnd w:id="22"/>
    </w:p>
    <w:p>
      <w:pPr>
        <w:pStyle w:val="Compact"/>
        <w:numPr>
          <w:numId w:val="1001"/>
          <w:ilvl w:val="0"/>
        </w:numPr>
      </w:pPr>
      <w:r>
        <w:t xml:space="preserve">Conduct 401(k) Investment and administrative committee meetings, and implement changes to 401(k) plan arise as a result of these meetings</w:t>
      </w:r>
    </w:p>
    <w:p>
      <w:pPr>
        <w:pStyle w:val="Compact"/>
        <w:numPr>
          <w:numId w:val="1001"/>
          <w:ilvl w:val="0"/>
        </w:numPr>
      </w:pPr>
      <w:r>
        <w:t xml:space="preserve">Calculate eligibility data for ADP non-discrimination testing each year</w:t>
      </w:r>
    </w:p>
    <w:p>
      <w:pPr>
        <w:pStyle w:val="Compact"/>
        <w:numPr>
          <w:numId w:val="1001"/>
          <w:ilvl w:val="0"/>
        </w:numPr>
      </w:pPr>
      <w:r>
        <w:t xml:space="preserve">Run bi-weekly 401(k) wire transfer report to verify the amounts withheld from employee’s check and liase with finance and Merrill Lynch to facilitate payments</w:t>
      </w:r>
    </w:p>
    <w:p>
      <w:pPr>
        <w:pStyle w:val="Compact"/>
        <w:numPr>
          <w:numId w:val="1001"/>
          <w:ilvl w:val="0"/>
        </w:numPr>
      </w:pPr>
      <w:r>
        <w:t xml:space="preserve">Implement Benefit Plans and Pension Schemes for overseas offices</w:t>
      </w:r>
    </w:p>
    <w:p>
      <w:pPr>
        <w:pStyle w:val="Compact"/>
        <w:numPr>
          <w:numId w:val="1001"/>
          <w:ilvl w:val="0"/>
        </w:numPr>
      </w:pPr>
      <w:r>
        <w:t xml:space="preserve">Leads the implementation of the new Oracle, “manager self-service”, compensation portal</w:t>
      </w:r>
    </w:p>
    <w:p>
      <w:pPr>
        <w:pStyle w:val="Compact"/>
        <w:numPr>
          <w:numId w:val="1001"/>
          <w:ilvl w:val="0"/>
        </w:numPr>
      </w:pPr>
      <w:r>
        <w:t xml:space="preserve">Analyze situations or data related to the attraction and retention of talent</w:t>
      </w:r>
    </w:p>
    <w:p>
      <w:pPr>
        <w:pStyle w:val="Compact"/>
        <w:numPr>
          <w:numId w:val="1001"/>
          <w:ilvl w:val="0"/>
        </w:numPr>
      </w:pPr>
      <w:r>
        <w:t xml:space="preserve">Provide leadership in completing projects</w:t>
      </w:r>
    </w:p>
    <w:p>
      <w:pPr>
        <w:pStyle w:val="Compact"/>
        <w:numPr>
          <w:numId w:val="1001"/>
          <w:ilvl w:val="0"/>
        </w:numPr>
      </w:pPr>
      <w:r>
        <w:t xml:space="preserve">Manage the application of the company’s universal job description system</w:t>
      </w:r>
    </w:p>
    <w:p>
      <w:pPr>
        <w:pStyle w:val="Compact"/>
        <w:numPr>
          <w:numId w:val="1001"/>
          <w:ilvl w:val="0"/>
        </w:numPr>
      </w:pPr>
      <w:r>
        <w:t xml:space="preserve">Lead compensation activities for sales, marketing and investment teams</w:t>
      </w:r>
    </w:p>
    <w:p>
      <w:pPr>
        <w:pStyle w:val="Compact"/>
        <w:numPr>
          <w:numId w:val="1001"/>
          <w:ilvl w:val="0"/>
        </w:numPr>
      </w:pPr>
      <w:r>
        <w:t xml:space="preserve">Ability to interpret and provide insights of the analysis and present to leadership in a concise and effective manner to influence decision making</w:t>
      </w:r>
    </w:p>
    <w:p>
      <w:pPr>
        <w:pStyle w:val="Heading2"/>
      </w:pPr>
      <w:bookmarkStart w:id="23" w:name="qualifications-for-compensation-manager"/>
      <w:r>
        <w:t xml:space="preserve">Qualifications for compensation manager</w:t>
      </w:r>
      <w:bookmarkEnd w:id="23"/>
    </w:p>
    <w:p>
      <w:pPr>
        <w:pStyle w:val="Compact"/>
        <w:numPr>
          <w:numId w:val="1002"/>
          <w:ilvl w:val="0"/>
        </w:numPr>
      </w:pPr>
      <w:r>
        <w:t xml:space="preserve">Previous computer programming or Microsoft VBA experience is a plus</w:t>
      </w:r>
    </w:p>
    <w:p>
      <w:pPr>
        <w:pStyle w:val="Compact"/>
        <w:numPr>
          <w:numId w:val="1002"/>
          <w:ilvl w:val="0"/>
        </w:numPr>
      </w:pPr>
      <w:r>
        <w:t xml:space="preserve">Must be able to work in a fast-paced, dynamic environment with changing priorities</w:t>
      </w:r>
    </w:p>
    <w:p>
      <w:pPr>
        <w:pStyle w:val="Compact"/>
        <w:numPr>
          <w:numId w:val="1002"/>
          <w:ilvl w:val="0"/>
        </w:numPr>
      </w:pPr>
      <w:r>
        <w:t xml:space="preserve">Experience with salary benchmarking, Mercer system</w:t>
      </w:r>
    </w:p>
    <w:p>
      <w:pPr>
        <w:pStyle w:val="Compact"/>
        <w:numPr>
          <w:numId w:val="1002"/>
          <w:ilvl w:val="0"/>
        </w:numPr>
      </w:pPr>
      <w:r>
        <w:t xml:space="preserve">Provide HR and management with compensation information, analysis and recommendations</w:t>
      </w:r>
    </w:p>
    <w:p>
      <w:pPr>
        <w:pStyle w:val="Compact"/>
        <w:numPr>
          <w:numId w:val="1002"/>
          <w:ilvl w:val="0"/>
        </w:numPr>
      </w:pPr>
      <w:r>
        <w:t xml:space="preserve">Participate in area and industry surveys</w:t>
      </w:r>
    </w:p>
    <w:p>
      <w:pPr>
        <w:pStyle w:val="Compact"/>
        <w:numPr>
          <w:numId w:val="1002"/>
          <w:ilvl w:val="0"/>
        </w:numPr>
      </w:pPr>
      <w:r>
        <w:t xml:space="preserve">Assist with importing survey results into survey database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ens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ens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2021-10-28T13:04:06Z</dcterms:created>
  <dcterms:modified xsi:type="dcterms:W3CDTF">2021-10-28T13:04:06Z</dcterms:modified>
</cp:coreProperties>
</file>