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https://www.velvetjobs.com/job-descriptions/compensation-consultant</w:t>
        </w:r>
      </w:hyperlink>
    </w:p>
    <w:p>
      <w:pPr>
        <w:pStyle w:val="Heading1"/>
      </w:pPr>
      <w:bookmarkStart w:id="21" w:name="example-of-compensation-consultant-job-description"/>
      <w:r>
        <w:t xml:space="preserve">Example of Compensation Consultant Job Description</w:t>
      </w:r>
      <w:bookmarkEnd w:id="21"/>
    </w:p>
    <w:p>
      <w:pPr>
        <w:pStyle w:val="Compact"/>
      </w:pPr>
      <w:r>
        <w:t xml:space="preserve">Our company is growing rapidly and is looking to fill the role of compensation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ensation-consultant"/>
      <w:r>
        <w:t xml:space="preserve">Responsibilities for compensation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field based incentive compensation plan design, administration, governance, communication and program management</w:t>
      </w:r>
    </w:p>
    <w:p>
      <w:pPr>
        <w:pStyle w:val="Compact"/>
        <w:numPr>
          <w:numId w:val="1001"/>
          <w:ilvl w:val="0"/>
        </w:numPr>
      </w:pPr>
      <w:r>
        <w:t xml:space="preserve">Participates in the administration of company-wide programs related to base pay, bonuses, policies, and performance management</w:t>
      </w:r>
    </w:p>
    <w:p>
      <w:pPr>
        <w:pStyle w:val="Compact"/>
        <w:numPr>
          <w:numId w:val="1001"/>
          <w:ilvl w:val="0"/>
        </w:numPr>
      </w:pPr>
      <w:r>
        <w:t xml:space="preserve">Provide analytical services for various Compensation programs and projects to ensure their objectives are carried out in an effective, efficient and timely manner and consistent with plan provisions</w:t>
      </w:r>
    </w:p>
    <w:p>
      <w:pPr>
        <w:pStyle w:val="Compact"/>
        <w:numPr>
          <w:numId w:val="1001"/>
          <w:ilvl w:val="0"/>
        </w:numPr>
      </w:pPr>
      <w:r>
        <w:t xml:space="preserve">Partners with and support assigned business area to develop, implement and administer compensation policies and program</w:t>
      </w:r>
    </w:p>
    <w:p>
      <w:pPr>
        <w:pStyle w:val="Compact"/>
        <w:numPr>
          <w:numId w:val="1001"/>
          <w:ilvl w:val="0"/>
        </w:numPr>
      </w:pPr>
      <w:r>
        <w:t xml:space="preserve">Consult on compensation matters with Human Resource Business Partners &amp; Business Leaders</w:t>
      </w:r>
    </w:p>
    <w:p>
      <w:pPr>
        <w:pStyle w:val="Compact"/>
        <w:numPr>
          <w:numId w:val="1001"/>
          <w:ilvl w:val="0"/>
        </w:numPr>
      </w:pPr>
      <w:r>
        <w:t xml:space="preserve">Drive compensation program changes with business area(s) - from presenting to senior leadership to communications &amp; training with LOB people managers</w:t>
      </w:r>
    </w:p>
    <w:p>
      <w:pPr>
        <w:pStyle w:val="Compact"/>
        <w:numPr>
          <w:numId w:val="1001"/>
          <w:ilvl w:val="0"/>
        </w:numPr>
      </w:pPr>
      <w:r>
        <w:t xml:space="preserve">Prepare special studies and recommendations on subjects such as incentive compensation, bonus plans, sales compensation or stock plans</w:t>
      </w:r>
    </w:p>
    <w:p>
      <w:pPr>
        <w:pStyle w:val="Compact"/>
        <w:numPr>
          <w:numId w:val="1001"/>
          <w:ilvl w:val="0"/>
        </w:numPr>
      </w:pPr>
      <w:r>
        <w:t xml:space="preserve">Utilize analytical skills to build standard compensation dashboards that will be used across the company</w:t>
      </w:r>
    </w:p>
    <w:p>
      <w:pPr>
        <w:pStyle w:val="Compact"/>
        <w:numPr>
          <w:numId w:val="1001"/>
          <w:ilvl w:val="0"/>
        </w:numPr>
      </w:pPr>
      <w:r>
        <w:t xml:space="preserve">Audits jobs for content and prepares job descriptions reflecting job responsibilities, activities, duties and requirements, FLSA recommendation</w:t>
      </w:r>
    </w:p>
    <w:p>
      <w:pPr>
        <w:pStyle w:val="Compact"/>
        <w:numPr>
          <w:numId w:val="1001"/>
          <w:ilvl w:val="0"/>
        </w:numPr>
      </w:pPr>
      <w:r>
        <w:t xml:space="preserve">Participates in compensation surveys to collect and analyze competitive salary information to determine company's competitive position</w:t>
      </w:r>
    </w:p>
    <w:p>
      <w:pPr>
        <w:pStyle w:val="Heading2"/>
      </w:pPr>
      <w:bookmarkStart w:id="23" w:name="qualifications-for-compensation-consultant"/>
      <w:r>
        <w:t xml:space="preserve">Qualifications for compensation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technical knowledge of market pricing practices</w:t>
      </w:r>
    </w:p>
    <w:p>
      <w:pPr>
        <w:pStyle w:val="Compact"/>
        <w:numPr>
          <w:numId w:val="1002"/>
          <w:ilvl w:val="0"/>
        </w:numPr>
      </w:pPr>
      <w:r>
        <w:t xml:space="preserve">Knowledge of total compensation theories and practices</w:t>
      </w:r>
    </w:p>
    <w:p>
      <w:pPr>
        <w:pStyle w:val="Compact"/>
        <w:numPr>
          <w:numId w:val="1002"/>
          <w:ilvl w:val="0"/>
        </w:numPr>
      </w:pPr>
      <w:r>
        <w:t xml:space="preserve">A truly international work environment global client group, interaction with people from different cultures, backgrounds and countries every day</w:t>
      </w:r>
    </w:p>
    <w:p>
      <w:pPr>
        <w:pStyle w:val="Compact"/>
        <w:numPr>
          <w:numId w:val="1002"/>
          <w:ilvl w:val="0"/>
        </w:numPr>
      </w:pPr>
      <w:r>
        <w:t xml:space="preserve">Ability to solve problems through quantitative and qualitative analysis in a team-based environment</w:t>
      </w:r>
    </w:p>
    <w:p>
      <w:pPr>
        <w:pStyle w:val="Compact"/>
        <w:numPr>
          <w:numId w:val="1002"/>
          <w:ilvl w:val="0"/>
        </w:numPr>
      </w:pPr>
      <w:r>
        <w:t xml:space="preserve">Critical attention to detail - demonstrated ability to consistently deliver at a high level of accuracy</w:t>
      </w:r>
    </w:p>
    <w:p>
      <w:pPr>
        <w:pStyle w:val="Compact"/>
        <w:numPr>
          <w:numId w:val="1002"/>
          <w:ilvl w:val="0"/>
        </w:numPr>
      </w:pPr>
      <w:r>
        <w:t xml:space="preserve">Drives Innovative Business Improvements – Develops new insights into solutions and gains others’ commitment that result in organizational improvements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nsatio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nsatio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2021-10-28T13:36:58Z</dcterms:created>
  <dcterms:modified xsi:type="dcterms:W3CDTF">2021-10-28T13:36:58Z</dcterms:modified>
</cp:coreProperties>
</file>