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https://www.velvetjobs.com/job-descriptions/compensation-benefits-analyst</w:t>
        </w:r>
      </w:hyperlink>
    </w:p>
    <w:p>
      <w:pPr>
        <w:pStyle w:val="Heading1"/>
      </w:pPr>
      <w:bookmarkStart w:id="21" w:name="example-of-compensation-benefits-analyst-job-description"/>
      <w:r>
        <w:t xml:space="preserve">Example of Compensation &amp; Benefits Analyst Job Description</w:t>
      </w:r>
      <w:bookmarkEnd w:id="21"/>
    </w:p>
    <w:p>
      <w:pPr>
        <w:pStyle w:val="Compact"/>
      </w:pPr>
      <w:r>
        <w:t xml:space="preserve">Our growing company is looking to fill the role of compensation &amp; benefits analyst. To join our growing team, please review the list of responsibilities and qualifications.</w:t>
      </w:r>
    </w:p>
    <w:p>
      <w:pPr>
        <w:pStyle w:val="Heading2"/>
      </w:pPr>
      <w:bookmarkStart w:id="22" w:name="responsibilities-for-compensation-benefits-analyst"/>
      <w:r>
        <w:t xml:space="preserve">Responsibilities for compensation &amp; benefits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job evaluations using Mercer IPE</w:t>
      </w:r>
    </w:p>
    <w:p>
      <w:pPr>
        <w:pStyle w:val="Compact"/>
        <w:numPr>
          <w:numId w:val="1001"/>
          <w:ilvl w:val="0"/>
        </w:numPr>
      </w:pPr>
      <w:r>
        <w:t xml:space="preserve">IV’s Long-term incentive process</w:t>
      </w:r>
    </w:p>
    <w:p>
      <w:pPr>
        <w:pStyle w:val="Compact"/>
        <w:numPr>
          <w:numId w:val="1001"/>
          <w:ilvl w:val="0"/>
        </w:numPr>
      </w:pPr>
      <w:r>
        <w:t xml:space="preserve">Provide day to day operational support for key HR processes and tools related to global compensation, benefits and equity compensation matters</w:t>
      </w:r>
    </w:p>
    <w:p>
      <w:pPr>
        <w:pStyle w:val="Compact"/>
        <w:numPr>
          <w:numId w:val="1001"/>
          <w:ilvl w:val="0"/>
        </w:numPr>
      </w:pPr>
      <w:r>
        <w:t xml:space="preserve">Perform other reasonable duties as assigned by direct manager</w:t>
      </w:r>
    </w:p>
    <w:p>
      <w:pPr>
        <w:pStyle w:val="Compact"/>
        <w:numPr>
          <w:numId w:val="1001"/>
          <w:ilvl w:val="0"/>
        </w:numPr>
      </w:pPr>
      <w:r>
        <w:t xml:space="preserve">This position reports to the Senior Director, Compensation &amp; Benefits and will interface regularly with other members of the HR team</w:t>
      </w:r>
    </w:p>
    <w:p>
      <w:pPr>
        <w:pStyle w:val="Compact"/>
        <w:numPr>
          <w:numId w:val="1001"/>
          <w:ilvl w:val="0"/>
        </w:numPr>
      </w:pPr>
      <w:r>
        <w:t xml:space="preserve">You will implement Compensation and/or Benefits Strategy</w:t>
      </w:r>
    </w:p>
    <w:p>
      <w:pPr>
        <w:pStyle w:val="Compact"/>
        <w:numPr>
          <w:numId w:val="1001"/>
          <w:ilvl w:val="0"/>
        </w:numPr>
      </w:pPr>
      <w:r>
        <w:t xml:space="preserve">You will execute regional and/or global C&amp;B processes to support and align with the business's needs and strategy</w:t>
      </w:r>
    </w:p>
    <w:p>
      <w:pPr>
        <w:pStyle w:val="Compact"/>
        <w:numPr>
          <w:numId w:val="1001"/>
          <w:ilvl w:val="0"/>
        </w:numPr>
      </w:pPr>
      <w:r>
        <w:t xml:space="preserve">You will manage the annual data submission to salary and benefit surveys internationally</w:t>
      </w:r>
    </w:p>
    <w:p>
      <w:pPr>
        <w:pStyle w:val="Compact"/>
        <w:numPr>
          <w:numId w:val="1001"/>
          <w:ilvl w:val="0"/>
        </w:numPr>
      </w:pPr>
      <w:r>
        <w:t xml:space="preserve">You will support job matching and job evaluation processes</w:t>
      </w:r>
    </w:p>
    <w:p>
      <w:pPr>
        <w:pStyle w:val="Compact"/>
        <w:numPr>
          <w:numId w:val="1001"/>
          <w:ilvl w:val="0"/>
        </w:numPr>
      </w:pPr>
      <w:r>
        <w:t xml:space="preserve">Among your responsibilities will be to support the annual salary review process with data preparation and data analysis, updating of the compensation system</w:t>
      </w:r>
    </w:p>
    <w:p>
      <w:pPr>
        <w:pStyle w:val="Heading2"/>
      </w:pPr>
      <w:bookmarkStart w:id="23" w:name="qualifications-for-compensation-benefits-analyst"/>
      <w:r>
        <w:t xml:space="preserve">Qualifications for compensation &amp; benefits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clearly and effectively, both verbally and in writing, to develop and deliver presentations at a level appropriate to the audience being addressed</w:t>
      </w:r>
    </w:p>
    <w:p>
      <w:pPr>
        <w:pStyle w:val="Compact"/>
        <w:numPr>
          <w:numId w:val="1002"/>
          <w:ilvl w:val="0"/>
        </w:numPr>
      </w:pPr>
      <w:r>
        <w:t xml:space="preserve">Experience with Fidelity’s PSW preferred</w:t>
      </w:r>
    </w:p>
    <w:p>
      <w:pPr>
        <w:pStyle w:val="Compact"/>
        <w:numPr>
          <w:numId w:val="1002"/>
          <w:ilvl w:val="0"/>
        </w:numPr>
      </w:pPr>
      <w:r>
        <w:t xml:space="preserve">Excellent payroll knowledge with the ability to perform manual calculations</w:t>
      </w:r>
    </w:p>
    <w:p>
      <w:pPr>
        <w:pStyle w:val="Compact"/>
        <w:numPr>
          <w:numId w:val="1002"/>
          <w:ilvl w:val="0"/>
        </w:numPr>
      </w:pPr>
      <w:r>
        <w:t xml:space="preserve">Manage month-end close process and work closely with business partners to ensure accurate financial reporting</w:t>
      </w:r>
    </w:p>
    <w:p>
      <w:pPr>
        <w:pStyle w:val="Compact"/>
        <w:numPr>
          <w:numId w:val="1002"/>
          <w:ilvl w:val="0"/>
        </w:numPr>
      </w:pPr>
      <w:r>
        <w:t xml:space="preserve">Prepare benefits-related monthly executive management reports, providing insightful commentary on both the P&amp;L and balance sheet, including monthly plan vs</w:t>
      </w:r>
    </w:p>
    <w:p>
      <w:pPr>
        <w:pStyle w:val="Compact"/>
        <w:numPr>
          <w:numId w:val="1002"/>
          <w:ilvl w:val="0"/>
        </w:numPr>
      </w:pPr>
      <w:r>
        <w:t xml:space="preserve">Interact and partner with LOBs and other Corporate areas in order to obtain, understand and analyze benefits financials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benefi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benefi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