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https://www.velvetjobs.com/job-descriptions/compensation-benefits-analyst</w:t>
        </w:r>
      </w:hyperlink>
    </w:p>
    <w:p>
      <w:pPr>
        <w:pStyle w:val="Heading1"/>
      </w:pPr>
      <w:bookmarkStart w:id="21" w:name="example-of-compensation-benefits-analyst-job-description"/>
      <w:r>
        <w:t xml:space="preserve">Example of Compensation &amp; Benefits Analyst Job Description</w:t>
      </w:r>
      <w:bookmarkEnd w:id="21"/>
    </w:p>
    <w:p>
      <w:pPr>
        <w:pStyle w:val="Compact"/>
      </w:pPr>
      <w:r>
        <w:t xml:space="preserve">Our company is growing rapidly and is looking for a compensation &amp; benefits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ensation-benefits-analyst"/>
      <w:r>
        <w:t xml:space="preserve">Responsibilities for compensation &amp; benefits analyst</w:t>
      </w:r>
      <w:bookmarkEnd w:id="22"/>
    </w:p>
    <w:p>
      <w:pPr>
        <w:pStyle w:val="Compact"/>
        <w:numPr>
          <w:numId w:val="1001"/>
          <w:ilvl w:val="0"/>
        </w:numPr>
      </w:pPr>
      <w:r>
        <w:t xml:space="preserve">Works with external consultants on issues such as income sourcing for mobile employees, tax and legal updates</w:t>
      </w:r>
    </w:p>
    <w:p>
      <w:pPr>
        <w:pStyle w:val="Compact"/>
        <w:numPr>
          <w:numId w:val="1001"/>
          <w:ilvl w:val="0"/>
        </w:numPr>
      </w:pPr>
      <w:r>
        <w:t xml:space="preserve">Coordinates contribution files for the Employee Stock Purchase Plan for International based employees</w:t>
      </w:r>
    </w:p>
    <w:p>
      <w:pPr>
        <w:pStyle w:val="Compact"/>
        <w:numPr>
          <w:numId w:val="1001"/>
          <w:ilvl w:val="0"/>
        </w:numPr>
      </w:pPr>
      <w:r>
        <w:t xml:space="preserve">Facilitates grant acceptance when needed</w:t>
      </w:r>
    </w:p>
    <w:p>
      <w:pPr>
        <w:pStyle w:val="Compact"/>
        <w:numPr>
          <w:numId w:val="1001"/>
          <w:ilvl w:val="0"/>
        </w:numPr>
      </w:pPr>
      <w:r>
        <w:t xml:space="preserve">Communicates with International HR and international participants on a routine basis to answer questions about equity program</w:t>
      </w:r>
    </w:p>
    <w:p>
      <w:pPr>
        <w:pStyle w:val="Compact"/>
        <w:numPr>
          <w:numId w:val="1001"/>
          <w:ilvl w:val="0"/>
        </w:numPr>
      </w:pPr>
      <w:r>
        <w:t xml:space="preserve">Provide US coverage when the US Stock Plan Administrator is unavailable</w:t>
      </w:r>
    </w:p>
    <w:p>
      <w:pPr>
        <w:pStyle w:val="Compact"/>
        <w:numPr>
          <w:numId w:val="1001"/>
          <w:ilvl w:val="0"/>
        </w:numPr>
      </w:pPr>
      <w:r>
        <w:t xml:space="preserve">Administer the distribution and return of International Addendums</w:t>
      </w:r>
    </w:p>
    <w:p>
      <w:pPr>
        <w:pStyle w:val="Compact"/>
        <w:numPr>
          <w:numId w:val="1001"/>
          <w:ilvl w:val="0"/>
        </w:numPr>
      </w:pPr>
      <w:r>
        <w:t xml:space="preserve">Completes International surveys and assists with compiling benchmark data for equity plans</w:t>
      </w:r>
    </w:p>
    <w:p>
      <w:pPr>
        <w:pStyle w:val="Compact"/>
        <w:numPr>
          <w:numId w:val="1001"/>
          <w:ilvl w:val="0"/>
        </w:numPr>
      </w:pPr>
      <w:r>
        <w:t xml:space="preserve">Minimum 3 - 4 years administering employee benefit and/or relocation programs</w:t>
      </w:r>
    </w:p>
    <w:p>
      <w:pPr>
        <w:pStyle w:val="Compact"/>
        <w:numPr>
          <w:numId w:val="1001"/>
          <w:ilvl w:val="0"/>
        </w:numPr>
      </w:pPr>
      <w:r>
        <w:t xml:space="preserve">Experience with administering employee stock plans highly preferred</w:t>
      </w:r>
    </w:p>
    <w:p>
      <w:pPr>
        <w:pStyle w:val="Compact"/>
        <w:numPr>
          <w:numId w:val="1001"/>
          <w:ilvl w:val="0"/>
        </w:numPr>
      </w:pPr>
      <w:r>
        <w:t xml:space="preserve">Responsible for successful implementation of annual rewards management cycle (including but not limited to training managers, supporting them on the recommendations, ensuring accurate rewards statements), off-cycle compensation process and implementation of global and local bonus plans# Responsible for delivering compensation training(either virtual or in-class) to managers and associates per the need</w:t>
      </w:r>
    </w:p>
    <w:p>
      <w:pPr>
        <w:pStyle w:val="Heading2"/>
      </w:pPr>
      <w:bookmarkStart w:id="23" w:name="qualifications-for-compensation-benefits-analyst"/>
      <w:r>
        <w:t xml:space="preserve">Qualifications for compensation &amp; benefits analyst</w:t>
      </w:r>
      <w:bookmarkEnd w:id="23"/>
    </w:p>
    <w:p>
      <w:pPr>
        <w:pStyle w:val="Compact"/>
        <w:numPr>
          <w:numId w:val="1002"/>
          <w:ilvl w:val="0"/>
        </w:numPr>
      </w:pPr>
      <w:r>
        <w:t xml:space="preserve">Strong written and oral communication skills, polite and pleasant yet direct</w:t>
      </w:r>
    </w:p>
    <w:p>
      <w:pPr>
        <w:pStyle w:val="Compact"/>
        <w:numPr>
          <w:numId w:val="1002"/>
          <w:ilvl w:val="0"/>
        </w:numPr>
      </w:pPr>
      <w:r>
        <w:t xml:space="preserve">Minimum 3 years experience in an analytical Global HR or Compensation-related role</w:t>
      </w:r>
    </w:p>
    <w:p>
      <w:pPr>
        <w:pStyle w:val="Compact"/>
        <w:numPr>
          <w:numId w:val="1002"/>
          <w:ilvl w:val="0"/>
        </w:numPr>
      </w:pPr>
      <w:r>
        <w:t xml:space="preserve">Tracks costs and invoices against budget and inputs to the annual budget submission process</w:t>
      </w:r>
    </w:p>
    <w:p>
      <w:pPr>
        <w:pStyle w:val="Compact"/>
        <w:numPr>
          <w:numId w:val="1002"/>
          <w:ilvl w:val="0"/>
        </w:numPr>
      </w:pPr>
      <w:r>
        <w:t xml:space="preserve">Act as a key point of contact, supporting the management of internal and external providers of benefit plans and systems ensuring accuracy and positive employee experience in enrolling or using benefit plans</w:t>
      </w:r>
    </w:p>
    <w:p>
      <w:pPr>
        <w:pStyle w:val="Compact"/>
        <w:numPr>
          <w:numId w:val="1002"/>
          <w:ilvl w:val="0"/>
        </w:numPr>
      </w:pPr>
      <w:r>
        <w:t xml:space="preserve">Excellent analytical skills and mathematical aptitude required, including in the diagnosis of trends or problems</w:t>
      </w:r>
    </w:p>
    <w:p>
      <w:pPr>
        <w:pStyle w:val="Compact"/>
        <w:numPr>
          <w:numId w:val="1002"/>
          <w:ilvl w:val="0"/>
        </w:numPr>
      </w:pPr>
      <w:r>
        <w:t xml:space="preserve">Previous analyst level experience in Compensation &amp; Benefits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ensation-benefi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ensation-benefi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2021-10-28T12:57:11Z</dcterms:created>
  <dcterms:modified xsi:type="dcterms:W3CDTF">2021-10-28T12:57:11Z</dcterms:modified>
</cp:coreProperties>
</file>