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https://www.velvetjobs.com/job-descriptions/community-supervisor</w:t>
        </w:r>
      </w:hyperlink>
    </w:p>
    <w:p>
      <w:pPr>
        <w:pStyle w:val="Heading1"/>
      </w:pPr>
      <w:bookmarkStart w:id="21" w:name="example-of-community-supervisor-job-description"/>
      <w:r>
        <w:t xml:space="preserve">Example of Community Supervisor Job Description</w:t>
      </w:r>
      <w:bookmarkEnd w:id="21"/>
    </w:p>
    <w:p>
      <w:pPr>
        <w:pStyle w:val="Compact"/>
      </w:pPr>
      <w:r>
        <w:t xml:space="preserve">Our company is growing rapidly and is looking for a community supervisor. To join our growing team, please review the list of responsibilities and qualifications.</w:t>
      </w:r>
    </w:p>
    <w:p>
      <w:pPr>
        <w:pStyle w:val="Heading2"/>
      </w:pPr>
      <w:bookmarkStart w:id="22" w:name="responsibilities-for-community-supervisor"/>
      <w:r>
        <w:t xml:space="preserve">Responsibilities for community supervisor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Supervise, coach and motivate Medicaid sales team</w:t>
      </w:r>
    </w:p>
    <w:p>
      <w:pPr>
        <w:pStyle w:val="Compact"/>
        <w:numPr>
          <w:numId w:val="1001"/>
          <w:ilvl w:val="0"/>
        </w:numPr>
      </w:pPr>
      <w:r>
        <w:t xml:space="preserve">Support in their marketing and selling Medicaid products initiatives</w:t>
      </w:r>
    </w:p>
    <w:p>
      <w:pPr>
        <w:pStyle w:val="Compact"/>
        <w:numPr>
          <w:numId w:val="1001"/>
          <w:ilvl w:val="0"/>
        </w:numPr>
      </w:pPr>
      <w:r>
        <w:t xml:space="preserve">Educate clients on Medicaid products</w:t>
      </w:r>
    </w:p>
    <w:p>
      <w:pPr>
        <w:pStyle w:val="Compact"/>
        <w:numPr>
          <w:numId w:val="1001"/>
          <w:ilvl w:val="0"/>
        </w:numPr>
      </w:pPr>
      <w:r>
        <w:t xml:space="preserve">Host and plan health fairs to increase exposure of UnitedHealthcare organization in the market</w:t>
      </w:r>
    </w:p>
    <w:p>
      <w:pPr>
        <w:pStyle w:val="Compact"/>
        <w:numPr>
          <w:numId w:val="1001"/>
          <w:ilvl w:val="0"/>
        </w:numPr>
      </w:pPr>
      <w:r>
        <w:t xml:space="preserve">Enroll members into Medicaid products</w:t>
      </w:r>
    </w:p>
    <w:p>
      <w:pPr>
        <w:pStyle w:val="Compact"/>
        <w:numPr>
          <w:numId w:val="1001"/>
          <w:ilvl w:val="0"/>
        </w:numPr>
      </w:pPr>
      <w:r>
        <w:t xml:space="preserve">Conduct presentations to various groups within community</w:t>
      </w:r>
    </w:p>
    <w:p>
      <w:pPr>
        <w:pStyle w:val="Compact"/>
        <w:numPr>
          <w:numId w:val="1001"/>
          <w:ilvl w:val="0"/>
        </w:numPr>
      </w:pPr>
      <w:r>
        <w:t xml:space="preserve">Evaluates the competency of all testing personnel to ensure accurate test results</w:t>
      </w:r>
    </w:p>
    <w:p>
      <w:pPr>
        <w:pStyle w:val="Compact"/>
        <w:numPr>
          <w:numId w:val="1001"/>
          <w:ilvl w:val="0"/>
        </w:numPr>
      </w:pPr>
      <w:r>
        <w:t xml:space="preserve">Ensures with site office manager for coverage and direct patient care at sites as needed to cover for planned and unplanned absences</w:t>
      </w:r>
    </w:p>
    <w:p>
      <w:pPr>
        <w:pStyle w:val="Compact"/>
        <w:numPr>
          <w:numId w:val="1001"/>
          <w:ilvl w:val="0"/>
        </w:numPr>
      </w:pPr>
      <w:r>
        <w:t xml:space="preserve">Monitors test analyses and specimen examinations to ensure that acceptable level of analytical performance are maintained</w:t>
      </w:r>
    </w:p>
    <w:p>
      <w:pPr>
        <w:pStyle w:val="Compact"/>
        <w:numPr>
          <w:numId w:val="1001"/>
          <w:ilvl w:val="0"/>
        </w:numPr>
      </w:pPr>
      <w:r>
        <w:t xml:space="preserve">Develops and implements quality control programs appropriate for testing performed / establishing acceptable levels of analytical performance and ensuring these levels are maintained throughout the entire testing process from specimen collection, analysis and reporting of test result</w:t>
      </w:r>
    </w:p>
    <w:p>
      <w:pPr>
        <w:pStyle w:val="Heading2"/>
      </w:pPr>
      <w:bookmarkStart w:id="23" w:name="qualifications-for-community-supervisor"/>
      <w:r>
        <w:t xml:space="preserve">Qualifications for community supervisor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diploma, plus 3 years of payroll and data entry experience</w:t>
      </w:r>
    </w:p>
    <w:p>
      <w:pPr>
        <w:pStyle w:val="Compact"/>
        <w:numPr>
          <w:numId w:val="1002"/>
          <w:ilvl w:val="0"/>
        </w:numPr>
      </w:pPr>
      <w:r>
        <w:t xml:space="preserve">Minimum of one year work experience in a supervisory capacity</w:t>
      </w:r>
    </w:p>
    <w:p>
      <w:pPr>
        <w:pStyle w:val="Compact"/>
        <w:numPr>
          <w:numId w:val="1002"/>
          <w:ilvl w:val="0"/>
        </w:numPr>
      </w:pPr>
      <w:r>
        <w:t xml:space="preserve">Demonstrated client-centered service orientation, and a professional, caring and sensitive approach to handling all interactions with clients, coworkers and outside organizations</w:t>
      </w:r>
    </w:p>
    <w:p>
      <w:pPr>
        <w:pStyle w:val="Compact"/>
        <w:numPr>
          <w:numId w:val="1002"/>
          <w:ilvl w:val="0"/>
        </w:numPr>
      </w:pPr>
      <w:r>
        <w:t xml:space="preserve">CPR and first aid desired</w:t>
      </w:r>
    </w:p>
    <w:p>
      <w:pPr>
        <w:pStyle w:val="Compact"/>
        <w:numPr>
          <w:numId w:val="1002"/>
          <w:ilvl w:val="0"/>
        </w:numPr>
      </w:pPr>
      <w:r>
        <w:t xml:space="preserve">Familiarity with facility management</w:t>
      </w:r>
    </w:p>
    <w:p>
      <w:pPr>
        <w:pStyle w:val="Compact"/>
        <w:numPr>
          <w:numId w:val="1002"/>
          <w:ilvl w:val="0"/>
        </w:numPr>
      </w:pPr>
      <w:r>
        <w:t xml:space="preserve">Knowledge of RecTrac software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ty-super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ty-super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2021-10-28T12:52:45Z</dcterms:created>
  <dcterms:modified xsi:type="dcterms:W3CDTF">2021-10-28T12:52:45Z</dcterms:modified>
</cp:coreProperties>
</file>