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https://www.velvetjobs.com/job-descriptions/community-director</w:t>
        </w:r>
      </w:hyperlink>
    </w:p>
    <w:p>
      <w:pPr>
        <w:pStyle w:val="Heading1"/>
      </w:pPr>
      <w:bookmarkStart w:id="21" w:name="example-of-community-director-job-description"/>
      <w:r>
        <w:t xml:space="preserve">Example of Community Director Job Description</w:t>
      </w:r>
      <w:bookmarkEnd w:id="21"/>
    </w:p>
    <w:p>
      <w:pPr>
        <w:pStyle w:val="Compact"/>
      </w:pPr>
      <w:r>
        <w:t xml:space="preserve">Our company is looking for a community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unity-director"/>
      <w:r>
        <w:t xml:space="preserve">Responsibilities for community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Builds community programs into internal and external events</w:t>
      </w:r>
    </w:p>
    <w:p>
      <w:pPr>
        <w:pStyle w:val="Compact"/>
        <w:numPr>
          <w:numId w:val="1001"/>
          <w:ilvl w:val="0"/>
        </w:numPr>
      </w:pPr>
      <w:r>
        <w:t xml:space="preserve">Works actively with the Communities product team to maximize use of the platform provide valuable feedback on the product</w:t>
      </w:r>
    </w:p>
    <w:p>
      <w:pPr>
        <w:pStyle w:val="Compact"/>
        <w:numPr>
          <w:numId w:val="1001"/>
          <w:ilvl w:val="0"/>
        </w:numPr>
      </w:pPr>
      <w:r>
        <w:t xml:space="preserve">Works with website team to ensure consistent and constant presence of Success Community on the homepage</w:t>
      </w:r>
    </w:p>
    <w:p>
      <w:pPr>
        <w:pStyle w:val="Compact"/>
        <w:numPr>
          <w:numId w:val="1001"/>
          <w:ilvl w:val="0"/>
        </w:numPr>
      </w:pPr>
      <w:r>
        <w:t xml:space="preserve">Participate in the Community Management network to stay fresh and relevant</w:t>
      </w:r>
    </w:p>
    <w:p>
      <w:pPr>
        <w:pStyle w:val="Compact"/>
        <w:numPr>
          <w:numId w:val="1001"/>
          <w:ilvl w:val="0"/>
        </w:numPr>
      </w:pPr>
      <w:r>
        <w:t xml:space="preserve">Measure, analyze, track, report, measure, analyze, track, report - repeat</w:t>
      </w:r>
    </w:p>
    <w:p>
      <w:pPr>
        <w:pStyle w:val="Compact"/>
        <w:numPr>
          <w:numId w:val="1001"/>
          <w:ilvl w:val="0"/>
        </w:numPr>
      </w:pPr>
      <w:r>
        <w:t xml:space="preserve">Primarily focused on sales activities outside the community by making sales calls to potential residents, referral sources and other resources</w:t>
      </w:r>
    </w:p>
    <w:p>
      <w:pPr>
        <w:pStyle w:val="Compact"/>
        <w:numPr>
          <w:numId w:val="1001"/>
          <w:ilvl w:val="0"/>
        </w:numPr>
      </w:pPr>
      <w:r>
        <w:t xml:space="preserve">Work with the Executive Director and the Regional Sales Manager to develop and implement a rolling 90 day Sales and Marketing Plan</w:t>
      </w:r>
    </w:p>
    <w:p>
      <w:pPr>
        <w:pStyle w:val="Compact"/>
        <w:numPr>
          <w:numId w:val="1001"/>
          <w:ilvl w:val="0"/>
        </w:numPr>
      </w:pPr>
      <w:r>
        <w:t xml:space="preserve">Meet or exceed weekly company/community sales standards</w:t>
      </w:r>
    </w:p>
    <w:p>
      <w:pPr>
        <w:pStyle w:val="Compact"/>
        <w:numPr>
          <w:numId w:val="1001"/>
          <w:ilvl w:val="0"/>
        </w:numPr>
      </w:pPr>
      <w:r>
        <w:t xml:space="preserve">Produce a weekly sales forecast</w:t>
      </w:r>
    </w:p>
    <w:p>
      <w:pPr>
        <w:pStyle w:val="Compact"/>
        <w:numPr>
          <w:numId w:val="1001"/>
          <w:ilvl w:val="0"/>
        </w:numPr>
      </w:pPr>
      <w:r>
        <w:t xml:space="preserve">Respond to telephone inquiries, remotely and in real time where possible, and conduct walk-in and scheduled tours with prospective residents or interested parties</w:t>
      </w:r>
    </w:p>
    <w:p>
      <w:pPr>
        <w:pStyle w:val="Heading2"/>
      </w:pPr>
      <w:bookmarkStart w:id="23" w:name="qualifications-for-community-director"/>
      <w:r>
        <w:t xml:space="preserve">Qualifications for community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follow-up and organizational skills necessary</w:t>
      </w:r>
    </w:p>
    <w:p>
      <w:pPr>
        <w:pStyle w:val="Compact"/>
        <w:numPr>
          <w:numId w:val="1002"/>
          <w:ilvl w:val="0"/>
        </w:numPr>
      </w:pPr>
      <w:r>
        <w:t xml:space="preserve">5+ years of relevant work experience highly preferred</w:t>
      </w:r>
    </w:p>
    <w:p>
      <w:pPr>
        <w:pStyle w:val="Compact"/>
        <w:numPr>
          <w:numId w:val="1002"/>
          <w:ilvl w:val="0"/>
        </w:numPr>
      </w:pPr>
      <w:r>
        <w:t xml:space="preserve">Experience working in Nashville and building relationships with schools highly preferred</w:t>
      </w:r>
    </w:p>
    <w:p>
      <w:pPr>
        <w:pStyle w:val="Compact"/>
        <w:numPr>
          <w:numId w:val="1002"/>
          <w:ilvl w:val="0"/>
        </w:numPr>
      </w:pPr>
      <w:r>
        <w:t xml:space="preserve">Proven track record of setting and achieving ambitious goals</w:t>
      </w:r>
    </w:p>
    <w:p>
      <w:pPr>
        <w:pStyle w:val="Compact"/>
        <w:numPr>
          <w:numId w:val="1002"/>
          <w:ilvl w:val="0"/>
        </w:numPr>
      </w:pPr>
      <w:r>
        <w:t xml:space="preserve">Highly organized and demonstrated ability to both motivate and manage superiors, peers, and direct reports to achieve ambitious, concrete results</w:t>
      </w:r>
    </w:p>
    <w:p>
      <w:pPr>
        <w:pStyle w:val="Compact"/>
        <w:numPr>
          <w:numId w:val="1002"/>
          <w:ilvl w:val="0"/>
        </w:numPr>
      </w:pPr>
      <w:r>
        <w:t xml:space="preserve">Embodies our core values and is committed to being a steward of TFA and these core values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ty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ty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2021-10-28T13:15:28Z</dcterms:created>
  <dcterms:modified xsi:type="dcterms:W3CDTF">2021-10-28T13:15:28Z</dcterms:modified>
</cp:coreProperties>
</file>