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https://www.velvetjobs.com/job-descriptions/community-banking</w:t>
        </w:r>
      </w:hyperlink>
    </w:p>
    <w:p>
      <w:pPr>
        <w:pStyle w:val="Heading1"/>
      </w:pPr>
      <w:bookmarkStart w:id="21" w:name="example-of-community-banking-job-description"/>
      <w:r>
        <w:t xml:space="preserve">Example of Community Banking Job Description</w:t>
      </w:r>
      <w:bookmarkEnd w:id="21"/>
    </w:p>
    <w:p>
      <w:pPr>
        <w:pStyle w:val="Compact"/>
      </w:pPr>
      <w:r>
        <w:t xml:space="preserve">Our company is growing rapidly and is hiring for a community banking.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mmunity-banking"/>
      <w:r>
        <w:t xml:space="preserve">Responsibilities for community banking</w:t>
      </w:r>
      <w:bookmarkEnd w:id="22"/>
    </w:p>
    <w:p>
      <w:pPr>
        <w:pStyle w:val="Compact"/>
        <w:numPr>
          <w:numId w:val="1001"/>
          <w:ilvl w:val="0"/>
        </w:numPr>
      </w:pPr>
      <w:r>
        <w:t xml:space="preserve">Must be a flexible, independent team player with a positive attitude and willingness to step-in and provide support as needed</w:t>
      </w:r>
    </w:p>
    <w:p>
      <w:pPr>
        <w:pStyle w:val="Compact"/>
        <w:numPr>
          <w:numId w:val="1001"/>
          <w:ilvl w:val="0"/>
        </w:numPr>
      </w:pPr>
      <w:r>
        <w:t xml:space="preserve">A letter of recommendation from a professor or supervisor</w:t>
      </w:r>
    </w:p>
    <w:p>
      <w:pPr>
        <w:pStyle w:val="Compact"/>
        <w:numPr>
          <w:numId w:val="1001"/>
          <w:ilvl w:val="0"/>
        </w:numPr>
      </w:pPr>
      <w:r>
        <w:t xml:space="preserve">An essay of approximately 500 words describing your career ambitions and why you are interested in this program</w:t>
      </w:r>
    </w:p>
    <w:p>
      <w:pPr>
        <w:pStyle w:val="Compact"/>
        <w:numPr>
          <w:numId w:val="1001"/>
          <w:ilvl w:val="0"/>
        </w:numPr>
      </w:pPr>
      <w:r>
        <w:t xml:space="preserve">Minimum of 5-7 years previous Consumer Bank, process improvement or program management experience</w:t>
      </w:r>
    </w:p>
    <w:p>
      <w:pPr>
        <w:pStyle w:val="Compact"/>
        <w:numPr>
          <w:numId w:val="1001"/>
          <w:ilvl w:val="0"/>
        </w:numPr>
      </w:pPr>
      <w:r>
        <w:t xml:space="preserve">Ability to succinctly convey information to executive leaders and stakeholders</w:t>
      </w:r>
    </w:p>
    <w:p>
      <w:pPr>
        <w:pStyle w:val="Compact"/>
        <w:numPr>
          <w:numId w:val="1001"/>
          <w:ilvl w:val="0"/>
        </w:numPr>
      </w:pPr>
      <w:r>
        <w:t xml:space="preserve">Demonstrated ability to effectively interact with a diverse set of stakeholders, quickly identify their needs and develop plans to support them</w:t>
      </w:r>
    </w:p>
    <w:p>
      <w:pPr>
        <w:pStyle w:val="Heading2"/>
      </w:pPr>
      <w:bookmarkStart w:id="23" w:name="qualifications-for-community-banking"/>
      <w:r>
        <w:t xml:space="preserve">Qualifications for community banking</w:t>
      </w:r>
      <w:bookmarkEnd w:id="23"/>
    </w:p>
    <w:p>
      <w:pPr>
        <w:pStyle w:val="Compact"/>
        <w:numPr>
          <w:numId w:val="1002"/>
          <w:ilvl w:val="0"/>
        </w:numPr>
      </w:pPr>
      <w:r>
        <w:t xml:space="preserve">Minimum of two (2) years in a business related degree program</w:t>
      </w:r>
    </w:p>
    <w:p>
      <w:pPr>
        <w:pStyle w:val="Compact"/>
        <w:numPr>
          <w:numId w:val="1002"/>
          <w:ilvl w:val="0"/>
        </w:numPr>
      </w:pPr>
      <w:r>
        <w:t xml:space="preserve">Good organizational skills, detail oriented, and ability to prioritize tasks</w:t>
      </w:r>
    </w:p>
    <w:p>
      <w:pPr>
        <w:pStyle w:val="Compact"/>
        <w:numPr>
          <w:numId w:val="1002"/>
          <w:ilvl w:val="0"/>
        </w:numPr>
      </w:pPr>
      <w:r>
        <w:t xml:space="preserve">Ability to work independently and/or as part of a team on simultaneous projects or initiatives</w:t>
      </w:r>
    </w:p>
    <w:p>
      <w:pPr>
        <w:pStyle w:val="Compact"/>
        <w:numPr>
          <w:numId w:val="1002"/>
          <w:ilvl w:val="0"/>
        </w:numPr>
      </w:pPr>
      <w:r>
        <w:t xml:space="preserve">CAPA and marketing - Work with stakeholders to ensure successful execution of events, activations, sponsorships, donations, festivals</w:t>
      </w:r>
    </w:p>
    <w:p>
      <w:pPr>
        <w:pStyle w:val="Compact"/>
        <w:numPr>
          <w:numId w:val="1002"/>
          <w:ilvl w:val="0"/>
        </w:numPr>
      </w:pPr>
      <w:r>
        <w:t xml:space="preserve">Strong interpersonal, negotiation and communications skills required, particularly in working with head-office representatives external groups that may or may not be eligible for corporate support</w:t>
      </w:r>
    </w:p>
    <w:p>
      <w:pPr>
        <w:pStyle w:val="Compact"/>
        <w:numPr>
          <w:numId w:val="1002"/>
          <w:ilvl w:val="0"/>
        </w:numPr>
      </w:pPr>
      <w:r>
        <w:t xml:space="preserve">1-3 years of prior professional experience or equivalent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munity-bank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munity-bank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2021-10-28T13:05:43Z</dcterms:created>
  <dcterms:modified xsi:type="dcterms:W3CDTF">2021-10-28T13:05:43Z</dcterms:modified>
</cp:coreProperties>
</file>