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https://www.velvetjobs.com/job-descriptions/community-banker</w:t>
        </w:r>
      </w:hyperlink>
    </w:p>
    <w:p>
      <w:pPr>
        <w:pStyle w:val="Heading1"/>
      </w:pPr>
      <w:bookmarkStart w:id="21" w:name="example-of-community-banker-job-description"/>
      <w:r>
        <w:t xml:space="preserve">Example of Community Banker Job Description</w:t>
      </w:r>
      <w:bookmarkEnd w:id="21"/>
    </w:p>
    <w:p>
      <w:pPr>
        <w:pStyle w:val="Compact"/>
      </w:pPr>
      <w:r>
        <w:t xml:space="preserve">Our company is growing rapidly and is looking to fill the role of community banker.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ty-banker"/>
      <w:r>
        <w:t xml:space="preserve">Responsibilities for community banker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developing specific levels of new business account openings</w:t>
      </w:r>
    </w:p>
    <w:p>
      <w:pPr>
        <w:pStyle w:val="Compact"/>
        <w:numPr>
          <w:numId w:val="1001"/>
          <w:ilvl w:val="0"/>
        </w:numPr>
      </w:pPr>
      <w:r>
        <w:t xml:space="preserve">Develop internal and external referral sources through centers of influence, participation in bank events and community activity</w:t>
      </w:r>
    </w:p>
    <w:p>
      <w:pPr>
        <w:pStyle w:val="Compact"/>
        <w:numPr>
          <w:numId w:val="1001"/>
          <w:ilvl w:val="0"/>
        </w:numPr>
      </w:pPr>
      <w:r>
        <w:t xml:space="preserve">Set-up and coordinate meetings between prospective customers and appropriate line of business partners (Commercial Loan Officers, Branch Managers, Cash Management Representatives, Mortgage Loan Officers, Investments Officers, Outside Affiliated Product Reps.)</w:t>
      </w:r>
    </w:p>
    <w:p>
      <w:pPr>
        <w:pStyle w:val="Compact"/>
        <w:numPr>
          <w:numId w:val="1001"/>
          <w:ilvl w:val="0"/>
        </w:numPr>
      </w:pPr>
      <w:r>
        <w:t xml:space="preserve">Delivering an expert, quality-driven service to our customers</w:t>
      </w:r>
    </w:p>
    <w:p>
      <w:pPr>
        <w:pStyle w:val="Compact"/>
        <w:numPr>
          <w:numId w:val="1001"/>
          <w:ilvl w:val="0"/>
        </w:numPr>
      </w:pPr>
      <w:r>
        <w:t xml:space="preserve">Demonstrating ownership of all queries and acting as the first point-of-contact for all their day-to-day banking requirements, using various communication methods</w:t>
      </w:r>
    </w:p>
    <w:p>
      <w:pPr>
        <w:pStyle w:val="Compact"/>
        <w:numPr>
          <w:numId w:val="1001"/>
          <w:ilvl w:val="0"/>
        </w:numPr>
      </w:pPr>
      <w:r>
        <w:t xml:space="preserve">Proactively educating customers on the features and benefits of the international proposition, and managing clients throughout the proposition tiers</w:t>
      </w:r>
    </w:p>
    <w:p>
      <w:pPr>
        <w:pStyle w:val="Compact"/>
        <w:numPr>
          <w:numId w:val="1001"/>
          <w:ilvl w:val="0"/>
        </w:numPr>
      </w:pPr>
      <w:r>
        <w:t xml:space="preserve">Providing exquisite customer service in every interaction you have with our customers in the branch</w:t>
      </w:r>
    </w:p>
    <w:p>
      <w:pPr>
        <w:pStyle w:val="Compact"/>
        <w:numPr>
          <w:numId w:val="1001"/>
          <w:ilvl w:val="0"/>
        </w:numPr>
      </w:pPr>
      <w:r>
        <w:t xml:space="preserve">Learn the basics of commercial and agriculture lending through on the job training</w:t>
      </w:r>
    </w:p>
    <w:p>
      <w:pPr>
        <w:pStyle w:val="Compact"/>
        <w:numPr>
          <w:numId w:val="1001"/>
          <w:ilvl w:val="0"/>
        </w:numPr>
      </w:pPr>
      <w:r>
        <w:t xml:space="preserve">Participate on sales calls/visits</w:t>
      </w:r>
    </w:p>
    <w:p>
      <w:pPr>
        <w:pStyle w:val="Compact"/>
        <w:numPr>
          <w:numId w:val="1001"/>
          <w:ilvl w:val="0"/>
        </w:numPr>
      </w:pPr>
      <w:r>
        <w:t xml:space="preserve">Create business development strategies for approaching existing commercial clients new prospects</w:t>
      </w:r>
    </w:p>
    <w:p>
      <w:pPr>
        <w:pStyle w:val="Heading2"/>
      </w:pPr>
      <w:bookmarkStart w:id="23" w:name="qualifications-for-community-banker"/>
      <w:r>
        <w:t xml:space="preserve">Qualifications for community banker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Keeps things simple and on track</w:t>
      </w:r>
    </w:p>
    <w:p>
      <w:pPr>
        <w:pStyle w:val="Compact"/>
        <w:numPr>
          <w:numId w:val="1002"/>
          <w:ilvl w:val="0"/>
        </w:numPr>
      </w:pPr>
      <w:r>
        <w:t xml:space="preserve">Can manage up down and sideways in the organization</w:t>
      </w:r>
    </w:p>
    <w:p>
      <w:pPr>
        <w:pStyle w:val="Compact"/>
        <w:numPr>
          <w:numId w:val="1002"/>
          <w:ilvl w:val="0"/>
        </w:numPr>
      </w:pPr>
      <w:r>
        <w:t xml:space="preserve">Has led people and process</w:t>
      </w:r>
    </w:p>
    <w:p>
      <w:pPr>
        <w:pStyle w:val="Compact"/>
        <w:numPr>
          <w:numId w:val="1002"/>
          <w:ilvl w:val="0"/>
        </w:numPr>
      </w:pPr>
      <w:r>
        <w:t xml:space="preserve">Identifies problems and recommends appropriate solutions</w:t>
      </w:r>
    </w:p>
    <w:p>
      <w:pPr>
        <w:pStyle w:val="Compact"/>
        <w:numPr>
          <w:numId w:val="1002"/>
          <w:ilvl w:val="0"/>
        </w:numPr>
      </w:pPr>
      <w:r>
        <w:t xml:space="preserve">Two or more years in retail banking or business development</w:t>
      </w:r>
    </w:p>
    <w:p>
      <w:pPr>
        <w:pStyle w:val="Compact"/>
        <w:numPr>
          <w:numId w:val="1002"/>
          <w:ilvl w:val="0"/>
        </w:numPr>
      </w:pPr>
      <w:r>
        <w:t xml:space="preserve">Ability to develop business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ban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ban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2021-10-28T12:46:10Z</dcterms:created>
  <dcterms:modified xsi:type="dcterms:W3CDTF">2021-10-28T12:46:10Z</dcterms:modified>
</cp:coreProperties>
</file>