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w:t>
        </w:r>
      </w:hyperlink>
    </w:p>
    <w:p>
      <w:pPr>
        <w:pStyle w:val="Heading1"/>
      </w:pPr>
      <w:bookmarkStart w:id="21" w:name="example-of-communications-job-description"/>
      <w:r>
        <w:t xml:space="preserve">Example of Communications Job Description</w:t>
      </w:r>
      <w:bookmarkEnd w:id="21"/>
    </w:p>
    <w:p>
      <w:pPr>
        <w:pStyle w:val="Compact"/>
      </w:pPr>
      <w:r>
        <w:t xml:space="preserve">Our innovative and growing company is searching for experienced candidates for the position of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
      <w:r>
        <w:t xml:space="preserve">Responsibilities for communications</w:t>
      </w:r>
      <w:bookmarkEnd w:id="22"/>
    </w:p>
    <w:p>
      <w:pPr>
        <w:pStyle w:val="Compact"/>
        <w:numPr>
          <w:numId w:val="1001"/>
          <w:ilvl w:val="0"/>
        </w:numPr>
      </w:pPr>
      <w:r>
        <w:t xml:space="preserve">Assisting Graphics team in the creation of animated/still graphics</w:t>
      </w:r>
    </w:p>
    <w:p>
      <w:pPr>
        <w:pStyle w:val="Compact"/>
        <w:numPr>
          <w:numId w:val="1001"/>
          <w:ilvl w:val="0"/>
        </w:numPr>
      </w:pPr>
      <w:r>
        <w:t xml:space="preserve">Brainstorming as part of a creative team to help reach desired vision of client</w:t>
      </w:r>
    </w:p>
    <w:p>
      <w:pPr>
        <w:pStyle w:val="Compact"/>
        <w:numPr>
          <w:numId w:val="1001"/>
          <w:ilvl w:val="0"/>
        </w:numPr>
      </w:pPr>
      <w:r>
        <w:t xml:space="preserve">Prepare rough elements for initial concept presentations for clients to review as part of brand marketing</w:t>
      </w:r>
    </w:p>
    <w:p>
      <w:pPr>
        <w:pStyle w:val="Compact"/>
        <w:numPr>
          <w:numId w:val="1001"/>
          <w:ilvl w:val="0"/>
        </w:numPr>
      </w:pPr>
      <w:r>
        <w:t xml:space="preserve">Creation of fully realized graphics, styleboards, video looks, and overlays to incorporate into finished edited content for marketing, sponsorship, broadcast, digital delivery, web, and in-game entertainment</w:t>
      </w:r>
    </w:p>
    <w:p>
      <w:pPr>
        <w:pStyle w:val="Compact"/>
        <w:numPr>
          <w:numId w:val="1001"/>
          <w:ilvl w:val="0"/>
        </w:numPr>
      </w:pPr>
      <w:r>
        <w:t xml:space="preserve">Assist in preparing shot lists needed for graphics and possible storyboards for Production Crew as part of pre-production process</w:t>
      </w:r>
    </w:p>
    <w:p>
      <w:pPr>
        <w:pStyle w:val="Compact"/>
        <w:numPr>
          <w:numId w:val="1001"/>
          <w:ilvl w:val="0"/>
        </w:numPr>
      </w:pPr>
      <w:r>
        <w:t xml:space="preserve">Stay up to date with new technologies such as virtual reality and 360-degree videos and be able to create graphics that live within those platforms</w:t>
      </w:r>
    </w:p>
    <w:p>
      <w:pPr>
        <w:pStyle w:val="Compact"/>
        <w:numPr>
          <w:numId w:val="1001"/>
          <w:ilvl w:val="0"/>
        </w:numPr>
      </w:pPr>
      <w:r>
        <w:t xml:space="preserve">Plan and implement community/public relations programs, including special events, to strengthen the hospitals’ relationships in primary service areas to key stakeholders, including associates and physicians*</w:t>
      </w:r>
    </w:p>
    <w:p>
      <w:pPr>
        <w:pStyle w:val="Compact"/>
        <w:numPr>
          <w:numId w:val="1001"/>
          <w:ilvl w:val="0"/>
        </w:numPr>
      </w:pPr>
      <w:r>
        <w:t xml:space="preserve">Manages communications staff, hiring/selection, performance management, and coaching/mentoring</w:t>
      </w:r>
    </w:p>
    <w:p>
      <w:pPr>
        <w:pStyle w:val="Compact"/>
        <w:numPr>
          <w:numId w:val="1001"/>
          <w:ilvl w:val="0"/>
        </w:numPr>
      </w:pPr>
      <w:r>
        <w:t xml:space="preserve">Develop, execute and evaluate communications plans based on the organization’s goals</w:t>
      </w:r>
    </w:p>
    <w:p>
      <w:pPr>
        <w:pStyle w:val="Compact"/>
        <w:numPr>
          <w:numId w:val="1001"/>
          <w:ilvl w:val="0"/>
        </w:numPr>
      </w:pPr>
      <w:r>
        <w:t xml:space="preserve">Help develop, execute and evaluate new initiative and program/product launches</w:t>
      </w:r>
    </w:p>
    <w:p>
      <w:pPr>
        <w:pStyle w:val="Heading2"/>
      </w:pPr>
      <w:bookmarkStart w:id="23" w:name="qualifications-for-communications"/>
      <w:r>
        <w:t xml:space="preserve">Qualifications for communications</w:t>
      </w:r>
      <w:bookmarkEnd w:id="23"/>
    </w:p>
    <w:p>
      <w:pPr>
        <w:pStyle w:val="Compact"/>
        <w:numPr>
          <w:numId w:val="1002"/>
          <w:ilvl w:val="0"/>
        </w:numPr>
      </w:pPr>
      <w:r>
        <w:t xml:space="preserve">Interest or experience in emergency preparedness</w:t>
      </w:r>
    </w:p>
    <w:p>
      <w:pPr>
        <w:pStyle w:val="Compact"/>
        <w:numPr>
          <w:numId w:val="1002"/>
          <w:ilvl w:val="0"/>
        </w:numPr>
      </w:pPr>
      <w:r>
        <w:t xml:space="preserve">Ability to coordinate activities in a fast-paced environment</w:t>
      </w:r>
    </w:p>
    <w:p>
      <w:pPr>
        <w:pStyle w:val="Compact"/>
        <w:numPr>
          <w:numId w:val="1002"/>
          <w:ilvl w:val="0"/>
        </w:numPr>
      </w:pPr>
      <w:r>
        <w:t xml:space="preserve">Substantial experience (ideally 3-5 years) in a senior communications role with proven experience in a managerial capacity</w:t>
      </w:r>
    </w:p>
    <w:p>
      <w:pPr>
        <w:pStyle w:val="Compact"/>
        <w:numPr>
          <w:numId w:val="1002"/>
          <w:ilvl w:val="0"/>
        </w:numPr>
      </w:pPr>
      <w:r>
        <w:t xml:space="preserve">Experience of managing the diverse range of communications required by this role in a demanding and complex business environment</w:t>
      </w:r>
    </w:p>
    <w:p>
      <w:pPr>
        <w:pStyle w:val="Compact"/>
        <w:numPr>
          <w:numId w:val="1002"/>
          <w:ilvl w:val="0"/>
        </w:numPr>
      </w:pPr>
      <w:r>
        <w:t xml:space="preserve">Experience of Investor Relations is a distinct advantage</w:t>
      </w:r>
    </w:p>
    <w:p>
      <w:pPr>
        <w:pStyle w:val="Compact"/>
        <w:numPr>
          <w:numId w:val="1002"/>
          <w:ilvl w:val="0"/>
        </w:numPr>
      </w:pPr>
      <w:r>
        <w:t xml:space="preserve">Knowledge of media industry ideally in a commercial and international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2021-10-28T18:39:45Z</dcterms:created>
  <dcterms:modified xsi:type="dcterms:W3CDTF">2021-10-28T18:39:45Z</dcterms:modified>
</cp:coreProperties>
</file>