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https://www.velvetjobs.com/job-descriptions/communications-supervisor</w:t>
        </w:r>
      </w:hyperlink>
    </w:p>
    <w:p>
      <w:pPr>
        <w:pStyle w:val="Heading1"/>
      </w:pPr>
      <w:bookmarkStart w:id="21" w:name="example-of-communications-supervisor-job-description"/>
      <w:r>
        <w:t xml:space="preserve">Example of Communications Supervisor Job Description</w:t>
      </w:r>
      <w:bookmarkEnd w:id="21"/>
    </w:p>
    <w:p>
      <w:pPr>
        <w:pStyle w:val="Compact"/>
      </w:pPr>
      <w:r>
        <w:t xml:space="preserve">Our growing company is looking to fill the role of communications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upervisor"/>
      <w:r>
        <w:t xml:space="preserve">Responsibilities for communications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content within the UPSers.com content management system and posts it to UPSers.com</w:t>
      </w:r>
    </w:p>
    <w:p>
      <w:pPr>
        <w:pStyle w:val="Compact"/>
        <w:numPr>
          <w:numId w:val="1001"/>
          <w:ilvl w:val="0"/>
        </w:numPr>
      </w:pPr>
      <w:r>
        <w:t xml:space="preserve">Will support the transition from static email design and delivery to personalized, responsive email distribution</w:t>
      </w:r>
    </w:p>
    <w:p>
      <w:pPr>
        <w:pStyle w:val="Compact"/>
        <w:numPr>
          <w:numId w:val="1001"/>
          <w:ilvl w:val="0"/>
        </w:numPr>
      </w:pPr>
      <w:r>
        <w:t xml:space="preserve">Demonstrates negotiation techniques in situations to gain consensus among those involved</w:t>
      </w:r>
    </w:p>
    <w:p>
      <w:pPr>
        <w:pStyle w:val="Compact"/>
        <w:numPr>
          <w:numId w:val="1001"/>
          <w:ilvl w:val="0"/>
        </w:numPr>
      </w:pPr>
      <w:r>
        <w:t xml:space="preserve">Presents options to peers and stakeholders on alternative methods for getting information to UPS people when standard publication channels are not appropriate</w:t>
      </w:r>
    </w:p>
    <w:p>
      <w:pPr>
        <w:pStyle w:val="Compact"/>
        <w:numPr>
          <w:numId w:val="1001"/>
          <w:ilvl w:val="0"/>
        </w:numPr>
      </w:pPr>
      <w:r>
        <w:t xml:space="preserve">Advises, counsels, and collaborates with cross-functional teams to share project information and to advise on content and channel standards and develop communications plans</w:t>
      </w:r>
    </w:p>
    <w:p>
      <w:pPr>
        <w:pStyle w:val="Compact"/>
        <w:numPr>
          <w:numId w:val="1001"/>
          <w:ilvl w:val="0"/>
        </w:numPr>
      </w:pPr>
      <w:r>
        <w:t xml:space="preserve">Proactively and independently support the R&amp;D communication team by defining the communication needs, goals, priorities and channels for your stakeholders</w:t>
      </w:r>
    </w:p>
    <w:p>
      <w:pPr>
        <w:pStyle w:val="Compact"/>
        <w:numPr>
          <w:numId w:val="1001"/>
          <w:ilvl w:val="0"/>
        </w:numPr>
      </w:pPr>
      <w:r>
        <w:t xml:space="preserve">Proactively foster relationships with your business stakeholders to provide expertise and support them in their communications needs</w:t>
      </w:r>
    </w:p>
    <w:p>
      <w:pPr>
        <w:pStyle w:val="Compact"/>
        <w:numPr>
          <w:numId w:val="1001"/>
          <w:ilvl w:val="0"/>
        </w:numPr>
      </w:pPr>
      <w:r>
        <w:t xml:space="preserve">Deliver breakthrough levels of improvement by applying process improvement tools</w:t>
      </w:r>
    </w:p>
    <w:p>
      <w:pPr>
        <w:pStyle w:val="Compact"/>
        <w:numPr>
          <w:numId w:val="1001"/>
          <w:ilvl w:val="0"/>
        </w:numPr>
      </w:pPr>
      <w:r>
        <w:t xml:space="preserve">Achieve customer service goals and affect advancements in the quality and level of care provided by communications center personnel assigned</w:t>
      </w:r>
    </w:p>
    <w:p>
      <w:pPr>
        <w:pStyle w:val="Compact"/>
        <w:numPr>
          <w:numId w:val="1001"/>
          <w:ilvl w:val="0"/>
        </w:numPr>
      </w:pPr>
      <w:r>
        <w:t xml:space="preserve">Provide leadership and assistance in the planning, development, implementation, and monitoring of customer service related outcomes</w:t>
      </w:r>
    </w:p>
    <w:p>
      <w:pPr>
        <w:pStyle w:val="Heading2"/>
      </w:pPr>
      <w:bookmarkStart w:id="23" w:name="qualifications-for-communications-supervisor"/>
      <w:r>
        <w:t xml:space="preserve">Qualifications for communications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EMD Certified</w:t>
      </w:r>
    </w:p>
    <w:p>
      <w:pPr>
        <w:pStyle w:val="Compact"/>
        <w:numPr>
          <w:numId w:val="1002"/>
          <w:ilvl w:val="0"/>
        </w:numPr>
      </w:pPr>
      <w:r>
        <w:t xml:space="preserve">Must be available for recall 24 hours a day for emergency situations</w:t>
      </w:r>
    </w:p>
    <w:p>
      <w:pPr>
        <w:pStyle w:val="Compact"/>
        <w:numPr>
          <w:numId w:val="1002"/>
          <w:ilvl w:val="0"/>
        </w:numPr>
      </w:pPr>
      <w:r>
        <w:t xml:space="preserve">Must be flexible in work schedule to meet the demands of the company</w:t>
      </w:r>
    </w:p>
    <w:p>
      <w:pPr>
        <w:pStyle w:val="Compact"/>
        <w:numPr>
          <w:numId w:val="1002"/>
          <w:ilvl w:val="0"/>
        </w:numPr>
      </w:pPr>
      <w:r>
        <w:t xml:space="preserve">Must attend scheduled and called meetings</w:t>
      </w:r>
    </w:p>
    <w:p>
      <w:pPr>
        <w:pStyle w:val="Compact"/>
        <w:numPr>
          <w:numId w:val="1002"/>
          <w:ilvl w:val="0"/>
        </w:numPr>
      </w:pPr>
      <w:r>
        <w:t xml:space="preserve">Ability to exercise discretionary authority (within given limits) with logic and consistency</w:t>
      </w:r>
    </w:p>
    <w:p>
      <w:pPr>
        <w:pStyle w:val="Compact"/>
        <w:numPr>
          <w:numId w:val="1002"/>
          <w:ilvl w:val="0"/>
        </w:numPr>
      </w:pPr>
      <w:r>
        <w:t xml:space="preserve">Ability to objectively and accurately evaluate performance of others assigned to their 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2021-10-28T18:34:20Z</dcterms:created>
  <dcterms:modified xsi:type="dcterms:W3CDTF">2021-10-28T18:34:20Z</dcterms:modified>
</cp:coreProperties>
</file>