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https://www.velvetjobs.com/job-descriptions/communications-supervisor</w:t>
        </w:r>
      </w:hyperlink>
    </w:p>
    <w:p>
      <w:pPr>
        <w:pStyle w:val="Heading1"/>
      </w:pPr>
      <w:bookmarkStart w:id="21" w:name="example-of-communications-supervisor-job-description"/>
      <w:r>
        <w:t xml:space="preserve">Example of Communications Supervisor Job Description</w:t>
      </w:r>
      <w:bookmarkEnd w:id="21"/>
    </w:p>
    <w:p>
      <w:pPr>
        <w:pStyle w:val="Compact"/>
      </w:pPr>
      <w:r>
        <w:t xml:space="preserve">Our company is looking for a communications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supervisor"/>
      <w:r>
        <w:t xml:space="preserve">Responsibilities for communications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reports and manages projects as assigned by Operations Manager or above</w:t>
      </w:r>
    </w:p>
    <w:p>
      <w:pPr>
        <w:pStyle w:val="Compact"/>
        <w:numPr>
          <w:numId w:val="1001"/>
          <w:ilvl w:val="0"/>
        </w:numPr>
      </w:pPr>
      <w:r>
        <w:t xml:space="preserve">Ensures that assigned personnel are fully informed of company policies, local procedures and other information pertinent to operations</w:t>
      </w:r>
    </w:p>
    <w:p>
      <w:pPr>
        <w:pStyle w:val="Compact"/>
        <w:numPr>
          <w:numId w:val="1001"/>
          <w:ilvl w:val="0"/>
        </w:numPr>
      </w:pPr>
      <w:r>
        <w:t xml:space="preserve">Makes work assignments with available personnel</w:t>
      </w:r>
    </w:p>
    <w:p>
      <w:pPr>
        <w:pStyle w:val="Compact"/>
        <w:numPr>
          <w:numId w:val="1001"/>
          <w:ilvl w:val="0"/>
        </w:numPr>
      </w:pPr>
      <w:r>
        <w:t xml:space="preserve">Works cooperatively with the Communications &amp; Business Development to ensure that problem or complicated calls are handled properly</w:t>
      </w:r>
    </w:p>
    <w:p>
      <w:pPr>
        <w:pStyle w:val="Compact"/>
        <w:numPr>
          <w:numId w:val="1001"/>
          <w:ilvl w:val="0"/>
        </w:numPr>
      </w:pPr>
      <w:r>
        <w:t xml:space="preserve">Performs corollary duties, within reason, at the direction of superiors</w:t>
      </w:r>
    </w:p>
    <w:p>
      <w:pPr>
        <w:pStyle w:val="Compact"/>
        <w:numPr>
          <w:numId w:val="1001"/>
          <w:ilvl w:val="0"/>
        </w:numPr>
      </w:pPr>
      <w:r>
        <w:t xml:space="preserve">Develops and maintains relationships with key UPS GBS leaders, contacts, and sources to gain awareness of organizational priorities, plans, and activities</w:t>
      </w:r>
    </w:p>
    <w:p>
      <w:pPr>
        <w:pStyle w:val="Compact"/>
        <w:numPr>
          <w:numId w:val="1001"/>
          <w:ilvl w:val="0"/>
        </w:numPr>
      </w:pPr>
      <w:r>
        <w:t xml:space="preserve">Researches, solicits, writes, and edits news and feature stories, and other various materials to inform, engage, and educate UPS people on UPSers.com</w:t>
      </w:r>
    </w:p>
    <w:p>
      <w:pPr>
        <w:pStyle w:val="Compact"/>
        <w:numPr>
          <w:numId w:val="1001"/>
          <w:ilvl w:val="0"/>
        </w:numPr>
      </w:pPr>
      <w:r>
        <w:t xml:space="preserve">Performs editorial reviews to ensure content and deliverables meet UPS style, readability, and business guidelines</w:t>
      </w:r>
    </w:p>
    <w:p>
      <w:pPr>
        <w:pStyle w:val="Compact"/>
        <w:numPr>
          <w:numId w:val="1001"/>
          <w:ilvl w:val="0"/>
        </w:numPr>
      </w:pPr>
      <w:r>
        <w:t xml:space="preserve">Develops and maintains a GBS editorial calendar that is aligned with the Corporate editorial calendar provides updates to the GBS Human Resources calendar with key events and Communications strategy implementations</w:t>
      </w:r>
    </w:p>
    <w:p>
      <w:pPr>
        <w:pStyle w:val="Compact"/>
        <w:numPr>
          <w:numId w:val="1001"/>
          <w:ilvl w:val="0"/>
        </w:numPr>
      </w:pPr>
      <w:r>
        <w:t xml:space="preserve">Create additional UPS branded materials, including infographics, flyers, and banners to support ad-hoc and GBS strategic communications projects</w:t>
      </w:r>
    </w:p>
    <w:p>
      <w:pPr>
        <w:pStyle w:val="Heading2"/>
      </w:pPr>
      <w:bookmarkStart w:id="23" w:name="qualifications-for-communications-supervisor"/>
      <w:r>
        <w:t xml:space="preserve">Qualifications for communications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social media and developing and implementing integrated strategies</w:t>
      </w:r>
    </w:p>
    <w:p>
      <w:pPr>
        <w:pStyle w:val="Compact"/>
        <w:numPr>
          <w:numId w:val="1002"/>
          <w:ilvl w:val="0"/>
        </w:numPr>
      </w:pPr>
      <w:r>
        <w:t xml:space="preserve">Attention to detail and the ability to set and meet deadlines without sacrificing quality</w:t>
      </w:r>
    </w:p>
    <w:p>
      <w:pPr>
        <w:pStyle w:val="Compact"/>
        <w:numPr>
          <w:numId w:val="1002"/>
          <w:ilvl w:val="0"/>
        </w:numPr>
      </w:pPr>
      <w:r>
        <w:t xml:space="preserve">Additional proficiencies required include excellent interpersonal skills, solid news and issues judgment, design skills and an understanding of how global businesses and organizations operate</w:t>
      </w:r>
    </w:p>
    <w:p>
      <w:pPr>
        <w:pStyle w:val="Compact"/>
        <w:numPr>
          <w:numId w:val="1002"/>
          <w:ilvl w:val="0"/>
        </w:numPr>
      </w:pPr>
      <w:r>
        <w:t xml:space="preserve">Degree professional</w:t>
      </w:r>
    </w:p>
    <w:p>
      <w:pPr>
        <w:pStyle w:val="Compact"/>
        <w:numPr>
          <w:numId w:val="1002"/>
          <w:ilvl w:val="0"/>
        </w:numPr>
      </w:pPr>
      <w:r>
        <w:t xml:space="preserve">Play major role in creation of communications plans and goals, including development of both tactical and strategic elements</w:t>
      </w:r>
    </w:p>
    <w:p>
      <w:pPr>
        <w:pStyle w:val="Compact"/>
        <w:numPr>
          <w:numId w:val="1002"/>
          <w:ilvl w:val="0"/>
        </w:numPr>
      </w:pPr>
      <w:r>
        <w:t xml:space="preserve">CCTV Operator TTT/D335/80055/4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2021-10-28T13:33:45Z</dcterms:created>
  <dcterms:modified xsi:type="dcterms:W3CDTF">2021-10-28T13:33:45Z</dcterms:modified>
</cp:coreProperties>
</file>