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https://www.velvetjobs.com/job-descriptions/communications-specialist</w:t>
        </w:r>
      </w:hyperlink>
    </w:p>
    <w:p>
      <w:pPr>
        <w:pStyle w:val="Heading1"/>
      </w:pPr>
      <w:bookmarkStart w:id="21" w:name="example-of-communications-specialist-job-description"/>
      <w:r>
        <w:t xml:space="preserve">Example of Communications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communications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specialist"/>
      <w:r>
        <w:t xml:space="preserve">Responsibilities for communications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the creation and delivery of IT enterprise communication</w:t>
      </w:r>
    </w:p>
    <w:p>
      <w:pPr>
        <w:pStyle w:val="Compact"/>
        <w:numPr>
          <w:numId w:val="1001"/>
          <w:ilvl w:val="0"/>
        </w:numPr>
      </w:pPr>
      <w:r>
        <w:t xml:space="preserve">Support communications activities for a portfolio of EA franchises in North America including FIFA, NHL, UFC and Plants vs</w:t>
      </w:r>
    </w:p>
    <w:p>
      <w:pPr>
        <w:pStyle w:val="Compact"/>
        <w:numPr>
          <w:numId w:val="1001"/>
          <w:ilvl w:val="0"/>
        </w:numPr>
      </w:pPr>
      <w:r>
        <w:t xml:space="preserve">Draft written materials – plans, press releases, event briefs, messaging documents and more</w:t>
      </w:r>
    </w:p>
    <w:p>
      <w:pPr>
        <w:pStyle w:val="Compact"/>
        <w:numPr>
          <w:numId w:val="1001"/>
          <w:ilvl w:val="0"/>
        </w:numPr>
      </w:pPr>
      <w:r>
        <w:t xml:space="preserve">Manage projects and activities with agencies</w:t>
      </w:r>
    </w:p>
    <w:p>
      <w:pPr>
        <w:pStyle w:val="Compact"/>
        <w:numPr>
          <w:numId w:val="1001"/>
          <w:ilvl w:val="0"/>
        </w:numPr>
      </w:pPr>
      <w:r>
        <w:t xml:space="preserve">Own outreach and coverage with top enthusiast and consumer media outlets nationwide</w:t>
      </w:r>
    </w:p>
    <w:p>
      <w:pPr>
        <w:pStyle w:val="Compact"/>
        <w:numPr>
          <w:numId w:val="1001"/>
          <w:ilvl w:val="0"/>
        </w:numPr>
      </w:pPr>
      <w:r>
        <w:t xml:space="preserve">Support event activities at trade shows, press tours and events</w:t>
      </w:r>
    </w:p>
    <w:p>
      <w:pPr>
        <w:pStyle w:val="Compact"/>
        <w:numPr>
          <w:numId w:val="1001"/>
          <w:ilvl w:val="0"/>
        </w:numPr>
      </w:pPr>
      <w:r>
        <w:t xml:space="preserve">Manage media monitoring and coverage/results reporting</w:t>
      </w:r>
    </w:p>
    <w:p>
      <w:pPr>
        <w:pStyle w:val="Compact"/>
        <w:numPr>
          <w:numId w:val="1001"/>
          <w:ilvl w:val="0"/>
        </w:numPr>
      </w:pPr>
      <w:r>
        <w:t xml:space="preserve">Drafting Group News for media</w:t>
      </w:r>
    </w:p>
    <w:p>
      <w:pPr>
        <w:pStyle w:val="Compact"/>
        <w:numPr>
          <w:numId w:val="1001"/>
          <w:ilvl w:val="0"/>
        </w:numPr>
      </w:pPr>
      <w:r>
        <w:t xml:space="preserve">Monitoring Media coverage</w:t>
      </w:r>
    </w:p>
    <w:p>
      <w:pPr>
        <w:pStyle w:val="Compact"/>
        <w:numPr>
          <w:numId w:val="1001"/>
          <w:ilvl w:val="0"/>
        </w:numPr>
      </w:pPr>
      <w:r>
        <w:t xml:space="preserve">Own Internal Communications including management messages, e-bulletins</w:t>
      </w:r>
    </w:p>
    <w:p>
      <w:pPr>
        <w:pStyle w:val="Heading2"/>
      </w:pPr>
      <w:bookmarkStart w:id="23" w:name="qualifications-for-communications-specialist"/>
      <w:r>
        <w:t xml:space="preserve">Qualifications for communications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understanding of the importance of clearly defined writing and approvals processes and accountabilities</w:t>
      </w:r>
    </w:p>
    <w:p>
      <w:pPr>
        <w:pStyle w:val="Compact"/>
        <w:numPr>
          <w:numId w:val="1002"/>
          <w:ilvl w:val="0"/>
        </w:numPr>
      </w:pPr>
      <w:r>
        <w:t xml:space="preserve">Proven ability to influence within a corporate environment</w:t>
      </w:r>
    </w:p>
    <w:p>
      <w:pPr>
        <w:pStyle w:val="Compact"/>
        <w:numPr>
          <w:numId w:val="1002"/>
          <w:ilvl w:val="0"/>
        </w:numPr>
      </w:pPr>
      <w:r>
        <w:t xml:space="preserve">Knowledge of procurement processes and/or procurement communications is preferred</w:t>
      </w:r>
    </w:p>
    <w:p>
      <w:pPr>
        <w:pStyle w:val="Compact"/>
        <w:numPr>
          <w:numId w:val="1002"/>
          <w:ilvl w:val="0"/>
        </w:numPr>
      </w:pPr>
      <w:r>
        <w:t xml:space="preserve">3 years of experience in marketing, communication, or PR industry</w:t>
      </w:r>
    </w:p>
    <w:p>
      <w:pPr>
        <w:pStyle w:val="Compact"/>
        <w:numPr>
          <w:numId w:val="1002"/>
          <w:ilvl w:val="0"/>
        </w:numPr>
      </w:pPr>
      <w:r>
        <w:t xml:space="preserve">Bachelor’s Degree in Marketing, Journalism, Public Relations or Communications</w:t>
      </w:r>
    </w:p>
    <w:p>
      <w:pPr>
        <w:pStyle w:val="Compact"/>
        <w:numPr>
          <w:numId w:val="1002"/>
          <w:ilvl w:val="0"/>
        </w:numPr>
      </w:pPr>
      <w:r>
        <w:t xml:space="preserve">Direct Marketing or PR certifications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2021-10-28T13:03:47Z</dcterms:created>
  <dcterms:modified xsi:type="dcterms:W3CDTF">2021-10-28T13:03:47Z</dcterms:modified>
</cp:coreProperties>
</file>