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https://www.velvetjobs.com/job-descriptions/communications-representative</w:t>
        </w:r>
      </w:hyperlink>
    </w:p>
    <w:p>
      <w:pPr>
        <w:pStyle w:val="Heading1"/>
      </w:pPr>
      <w:bookmarkStart w:id="21" w:name="example-of-communications-representative-job-description"/>
      <w:r>
        <w:t xml:space="preserve">Example of Communications Representative Job Description</w:t>
      </w:r>
      <w:bookmarkEnd w:id="21"/>
    </w:p>
    <w:p>
      <w:pPr>
        <w:pStyle w:val="Compact"/>
      </w:pPr>
      <w:r>
        <w:t xml:space="preserve">Our growing company is hiring for a communications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representative"/>
      <w:r>
        <w:t xml:space="preserve">Responsibilities for communications representative</w:t>
      </w:r>
      <w:bookmarkEnd w:id="22"/>
    </w:p>
    <w:p>
      <w:pPr>
        <w:pStyle w:val="Compact"/>
        <w:numPr>
          <w:numId w:val="1001"/>
          <w:ilvl w:val="0"/>
        </w:numPr>
      </w:pPr>
      <w:r>
        <w:t xml:space="preserve">Support organizational event planning</w:t>
      </w:r>
    </w:p>
    <w:p>
      <w:pPr>
        <w:pStyle w:val="Compact"/>
        <w:numPr>
          <w:numId w:val="1001"/>
          <w:ilvl w:val="0"/>
        </w:numPr>
      </w:pPr>
      <w:r>
        <w:t xml:space="preserve">General graphics and presentation development and support</w:t>
      </w:r>
    </w:p>
    <w:p>
      <w:pPr>
        <w:pStyle w:val="Compact"/>
        <w:numPr>
          <w:numId w:val="1001"/>
          <w:ilvl w:val="0"/>
        </w:numPr>
      </w:pPr>
      <w:r>
        <w:t xml:space="preserve">Serve as an account manager with our Annuity Group to ensure customer satisfaction through creative and well-executed materials that meet or exceed expectations and help drive the business</w:t>
      </w:r>
    </w:p>
    <w:p>
      <w:pPr>
        <w:pStyle w:val="Compact"/>
        <w:numPr>
          <w:numId w:val="1001"/>
          <w:ilvl w:val="0"/>
        </w:numPr>
      </w:pPr>
      <w:r>
        <w:t xml:space="preserve">Make practical and appropriate recommendations that support the marketing objectives and needs for our Annuity business</w:t>
      </w:r>
    </w:p>
    <w:p>
      <w:pPr>
        <w:pStyle w:val="Compact"/>
        <w:numPr>
          <w:numId w:val="1001"/>
          <w:ilvl w:val="0"/>
        </w:numPr>
      </w:pPr>
      <w:r>
        <w:t xml:space="preserve">Partners with internal team members to execute creative communications approaches</w:t>
      </w:r>
    </w:p>
    <w:p>
      <w:pPr>
        <w:pStyle w:val="Compact"/>
        <w:numPr>
          <w:numId w:val="1001"/>
          <w:ilvl w:val="0"/>
        </w:numPr>
      </w:pPr>
      <w:r>
        <w:t xml:space="preserve">Prepares and proofs Request for Proposals (RFP’s), client packets, case studies and presentations</w:t>
      </w:r>
    </w:p>
    <w:p>
      <w:pPr>
        <w:pStyle w:val="Compact"/>
        <w:numPr>
          <w:numId w:val="1001"/>
          <w:ilvl w:val="0"/>
        </w:numPr>
      </w:pPr>
      <w:r>
        <w:t xml:space="preserve">Prints and ships prepared materials to client(s) as requested</w:t>
      </w:r>
    </w:p>
    <w:p>
      <w:pPr>
        <w:pStyle w:val="Compact"/>
        <w:numPr>
          <w:numId w:val="1001"/>
          <w:ilvl w:val="0"/>
        </w:numPr>
      </w:pPr>
      <w:r>
        <w:t xml:space="preserve">Maintains .pdf file archives for both client(s) and company files</w:t>
      </w:r>
    </w:p>
    <w:p>
      <w:pPr>
        <w:pStyle w:val="Compact"/>
        <w:numPr>
          <w:numId w:val="1001"/>
          <w:ilvl w:val="0"/>
        </w:numPr>
      </w:pPr>
      <w:r>
        <w:t xml:space="preserve">Responsible for internal and external communications primarily for local Tucson facilities, but also supporting Division goals</w:t>
      </w:r>
    </w:p>
    <w:p>
      <w:pPr>
        <w:pStyle w:val="Compact"/>
        <w:numPr>
          <w:numId w:val="1001"/>
          <w:ilvl w:val="0"/>
        </w:numPr>
      </w:pPr>
      <w:r>
        <w:t xml:space="preserve">Actively supports engagement activities and community outreach</w:t>
      </w:r>
    </w:p>
    <w:p>
      <w:pPr>
        <w:pStyle w:val="Heading2"/>
      </w:pPr>
      <w:bookmarkStart w:id="23" w:name="qualifications-for-communications-representative"/>
      <w:r>
        <w:t xml:space="preserve">Qualifications for communications representative</w:t>
      </w:r>
      <w:bookmarkEnd w:id="23"/>
    </w:p>
    <w:p>
      <w:pPr>
        <w:pStyle w:val="Compact"/>
        <w:numPr>
          <w:numId w:val="1002"/>
          <w:ilvl w:val="0"/>
        </w:numPr>
      </w:pPr>
      <w:r>
        <w:t xml:space="preserve">Prefer 2-5 years hospital and/or call center and/ or customer service experience</w:t>
      </w:r>
    </w:p>
    <w:p>
      <w:pPr>
        <w:pStyle w:val="Compact"/>
        <w:numPr>
          <w:numId w:val="1002"/>
          <w:ilvl w:val="0"/>
        </w:numPr>
      </w:pPr>
      <w:r>
        <w:t xml:space="preserve">Ability to handle a large volume of calls and work under pressure</w:t>
      </w:r>
    </w:p>
    <w:p>
      <w:pPr>
        <w:pStyle w:val="Compact"/>
        <w:numPr>
          <w:numId w:val="1002"/>
          <w:ilvl w:val="0"/>
        </w:numPr>
      </w:pPr>
      <w:r>
        <w:t xml:space="preserve">Ability to present materials to clients at varying levels of seniority</w:t>
      </w:r>
    </w:p>
    <w:p>
      <w:pPr>
        <w:pStyle w:val="Compact"/>
        <w:numPr>
          <w:numId w:val="1002"/>
          <w:ilvl w:val="0"/>
        </w:numPr>
      </w:pPr>
      <w:r>
        <w:t xml:space="preserve">Experience with developing communications in a healthcare-related industry</w:t>
      </w:r>
    </w:p>
    <w:p>
      <w:pPr>
        <w:pStyle w:val="Compact"/>
        <w:numPr>
          <w:numId w:val="1002"/>
          <w:ilvl w:val="0"/>
        </w:numPr>
      </w:pPr>
      <w:r>
        <w:t xml:space="preserve">Experience in a creative environment a plus</w:t>
      </w:r>
    </w:p>
    <w:p>
      <w:pPr>
        <w:pStyle w:val="Compact"/>
        <w:numPr>
          <w:numId w:val="1002"/>
          <w:ilvl w:val="0"/>
        </w:numPr>
      </w:pPr>
      <w:r>
        <w:t xml:space="preserve">Knowledge of Workers Comp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2021-10-28T18:32:20Z</dcterms:created>
  <dcterms:modified xsi:type="dcterms:W3CDTF">2021-10-28T18:32:20Z</dcterms:modified>
</cp:coreProperties>
</file>