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https://www.velvetjobs.com/job-descriptions/communications-marketing-specialist</w:t>
        </w:r>
      </w:hyperlink>
    </w:p>
    <w:p>
      <w:pPr>
        <w:pStyle w:val="Heading1"/>
      </w:pPr>
      <w:bookmarkStart w:id="21" w:name="example-of-communications-marketing-specialist-job-description"/>
      <w:r>
        <w:t xml:space="preserve">Example of Communications &amp; Marketing Specialist Job Description</w:t>
      </w:r>
      <w:bookmarkEnd w:id="21"/>
    </w:p>
    <w:p>
      <w:pPr>
        <w:pStyle w:val="Compact"/>
      </w:pPr>
      <w:r>
        <w:t xml:space="preserve">Our company is growing rapidly and is hiring for a communications &amp; marketing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unications-marketing-specialist"/>
      <w:r>
        <w:t xml:space="preserve">Responsibilities for communications &amp; marketing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Driving strategic and tactical marketing communications plans from inception through successful execution, including the establishment, tracking, and reporting of approved KPIs</w:t>
      </w:r>
    </w:p>
    <w:p>
      <w:pPr>
        <w:pStyle w:val="Compact"/>
        <w:numPr>
          <w:numId w:val="1001"/>
          <w:ilvl w:val="0"/>
        </w:numPr>
      </w:pPr>
      <w:r>
        <w:t xml:space="preserve">Identifying and managing the input of key stakeholders (internal and external) for all project responsibilities</w:t>
      </w:r>
    </w:p>
    <w:p>
      <w:pPr>
        <w:pStyle w:val="Compact"/>
        <w:numPr>
          <w:numId w:val="1001"/>
          <w:ilvl w:val="0"/>
        </w:numPr>
      </w:pPr>
      <w:r>
        <w:t xml:space="preserve">Research relevant tradeshows/conferences possible sponsorship opportunities</w:t>
      </w:r>
    </w:p>
    <w:p>
      <w:pPr>
        <w:pStyle w:val="Compact"/>
        <w:numPr>
          <w:numId w:val="1001"/>
          <w:ilvl w:val="0"/>
        </w:numPr>
      </w:pPr>
      <w:r>
        <w:t xml:space="preserve">Works with Market Directors and other product marketing personnel/teams to ensure web site content supports marketing campaigns promoting Performance Alloys and Composites products and services across a wide range of industries</w:t>
      </w:r>
    </w:p>
    <w:p>
      <w:pPr>
        <w:pStyle w:val="Compact"/>
        <w:numPr>
          <w:numId w:val="1001"/>
          <w:ilvl w:val="0"/>
        </w:numPr>
      </w:pPr>
      <w:r>
        <w:t xml:space="preserve">Implements new processes of online outreach to leverage web site for generating leads/sales</w:t>
      </w:r>
    </w:p>
    <w:p>
      <w:pPr>
        <w:pStyle w:val="Compact"/>
        <w:numPr>
          <w:numId w:val="1001"/>
          <w:ilvl w:val="0"/>
        </w:numPr>
      </w:pPr>
      <w:r>
        <w:t xml:space="preserve">Assists international affiliate offices with routine web site updates, adding new resources and content as needed</w:t>
      </w:r>
    </w:p>
    <w:p>
      <w:pPr>
        <w:pStyle w:val="Compact"/>
        <w:numPr>
          <w:numId w:val="1001"/>
          <w:ilvl w:val="0"/>
        </w:numPr>
      </w:pPr>
      <w:r>
        <w:t xml:space="preserve">Manages digital library and marketing assets/collateral</w:t>
      </w:r>
    </w:p>
    <w:p>
      <w:pPr>
        <w:pStyle w:val="Compact"/>
        <w:numPr>
          <w:numId w:val="1001"/>
          <w:ilvl w:val="0"/>
        </w:numPr>
      </w:pPr>
      <w:r>
        <w:t xml:space="preserve">Assist communications team on tasks ranging from compiling internal newsletters to resizing images to help on photo/video shoots</w:t>
      </w:r>
    </w:p>
    <w:p>
      <w:pPr>
        <w:pStyle w:val="Compact"/>
        <w:numPr>
          <w:numId w:val="1001"/>
          <w:ilvl w:val="0"/>
        </w:numPr>
      </w:pPr>
      <w:r>
        <w:t xml:space="preserve">Brainstorm and concept new marketing content ideas</w:t>
      </w:r>
    </w:p>
    <w:p>
      <w:pPr>
        <w:pStyle w:val="Compact"/>
        <w:numPr>
          <w:numId w:val="1001"/>
          <w:ilvl w:val="0"/>
        </w:numPr>
      </w:pPr>
      <w:r>
        <w:t xml:space="preserve">Research and monitor manufacturing trends, industry news, and other relevant external content</w:t>
      </w:r>
    </w:p>
    <w:p>
      <w:pPr>
        <w:pStyle w:val="Heading2"/>
      </w:pPr>
      <w:bookmarkStart w:id="23" w:name="qualifications-for-communications-marketing-specialist"/>
      <w:r>
        <w:t xml:space="preserve">Qualifications for communications &amp; marketing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Marketing communications experience – agency or equivalent</w:t>
      </w:r>
    </w:p>
    <w:p>
      <w:pPr>
        <w:pStyle w:val="Compact"/>
        <w:numPr>
          <w:numId w:val="1002"/>
          <w:ilvl w:val="0"/>
        </w:numPr>
      </w:pPr>
      <w:r>
        <w:t xml:space="preserve">Understanding of production processes (print and electronic)</w:t>
      </w:r>
    </w:p>
    <w:p>
      <w:pPr>
        <w:pStyle w:val="Compact"/>
        <w:numPr>
          <w:numId w:val="1002"/>
          <w:ilvl w:val="0"/>
        </w:numPr>
      </w:pPr>
      <w:r>
        <w:t xml:space="preserve">Strong written communication skills – ability to judge quality of both languages</w:t>
      </w:r>
    </w:p>
    <w:p>
      <w:pPr>
        <w:pStyle w:val="Compact"/>
        <w:numPr>
          <w:numId w:val="1002"/>
          <w:ilvl w:val="0"/>
        </w:numPr>
      </w:pPr>
      <w:r>
        <w:t xml:space="preserve">Graphic eye – ability to judge output and recommend revisions</w:t>
      </w:r>
    </w:p>
    <w:p>
      <w:pPr>
        <w:pStyle w:val="Compact"/>
        <w:numPr>
          <w:numId w:val="1002"/>
          <w:ilvl w:val="0"/>
        </w:numPr>
      </w:pPr>
      <w:r>
        <w:t xml:space="preserve">Attention to detail and output quality – accurate, meticulous</w:t>
      </w:r>
    </w:p>
    <w:p>
      <w:pPr>
        <w:pStyle w:val="Compact"/>
        <w:numPr>
          <w:numId w:val="1002"/>
          <w:ilvl w:val="0"/>
        </w:numPr>
      </w:pPr>
      <w:r>
        <w:t xml:space="preserve">Powerpoint skills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market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market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2021-10-28T13:16:35Z</dcterms:created>
  <dcterms:modified xsi:type="dcterms:W3CDTF">2021-10-28T13:16:35Z</dcterms:modified>
</cp:coreProperties>
</file>