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https://www.velvetjobs.com/job-descriptions/communications-director</w:t>
        </w:r>
      </w:hyperlink>
    </w:p>
    <w:p>
      <w:pPr>
        <w:pStyle w:val="Heading1"/>
      </w:pPr>
      <w:bookmarkStart w:id="21" w:name="example-of-communications-director-job-description"/>
      <w:r>
        <w:t xml:space="preserve">Example of Communications Director Job Description</w:t>
      </w:r>
      <w:bookmarkEnd w:id="21"/>
    </w:p>
    <w:p>
      <w:pPr>
        <w:pStyle w:val="Compact"/>
      </w:pPr>
      <w:r>
        <w:t xml:space="preserve">Our company is looking for a communications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director"/>
      <w:r>
        <w:t xml:space="preserve">Responsibilities for communications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 Change Communications workflow, in conjunction with Product Support, Customer Care and Operational Support Groups</w:t>
      </w:r>
    </w:p>
    <w:p>
      <w:pPr>
        <w:pStyle w:val="Compact"/>
        <w:numPr>
          <w:numId w:val="1001"/>
          <w:ilvl w:val="0"/>
        </w:numPr>
      </w:pPr>
      <w:r>
        <w:t xml:space="preserve">Develop and maintain an Incident Communications workflow, in conjunction with Product Support, Customer Care and Operational Support Groups</w:t>
      </w:r>
    </w:p>
    <w:p>
      <w:pPr>
        <w:pStyle w:val="Compact"/>
        <w:numPr>
          <w:numId w:val="1001"/>
          <w:ilvl w:val="0"/>
        </w:numPr>
      </w:pPr>
      <w:r>
        <w:t xml:space="preserve">Support the presentation of the Product, Infrastructure and Strategic Quality roadmaps</w:t>
      </w:r>
    </w:p>
    <w:p>
      <w:pPr>
        <w:pStyle w:val="Compact"/>
        <w:numPr>
          <w:numId w:val="1001"/>
          <w:ilvl w:val="0"/>
        </w:numPr>
      </w:pPr>
      <w:r>
        <w:t xml:space="preserve">Facilitate the communication and dialog between the corporate and divisional/regional and system resources on known issues</w:t>
      </w:r>
    </w:p>
    <w:p>
      <w:pPr>
        <w:pStyle w:val="Compact"/>
        <w:numPr>
          <w:numId w:val="1001"/>
          <w:ilvl w:val="0"/>
        </w:numPr>
      </w:pPr>
      <w:r>
        <w:t xml:space="preserve">Assistance with Executive meetings</w:t>
      </w:r>
    </w:p>
    <w:p>
      <w:pPr>
        <w:pStyle w:val="Compact"/>
        <w:numPr>
          <w:numId w:val="1001"/>
          <w:ilvl w:val="0"/>
        </w:numPr>
      </w:pPr>
      <w:r>
        <w:t xml:space="preserve">Proactively work in collaboration with the Business GMs, Finance, Product Development heads, enterprise senior executives, and Engineering leads to quickly and clearly deliver a cohesive narrative on the state of the X1 product line</w:t>
      </w:r>
    </w:p>
    <w:p>
      <w:pPr>
        <w:pStyle w:val="Compact"/>
        <w:numPr>
          <w:numId w:val="1001"/>
          <w:ilvl w:val="0"/>
        </w:numPr>
      </w:pPr>
      <w:r>
        <w:t xml:space="preserve">Field journalist inquiries, gather information across the business and coordinate responses with our PR firm</w:t>
      </w:r>
    </w:p>
    <w:p>
      <w:pPr>
        <w:pStyle w:val="Compact"/>
        <w:numPr>
          <w:numId w:val="1001"/>
          <w:ilvl w:val="0"/>
        </w:numPr>
      </w:pPr>
      <w:r>
        <w:t xml:space="preserve">Manage release approval process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Position executives as thought leaders in their respective areas of expertise, through speaking engagements, editorial and op-eds</w:t>
      </w:r>
    </w:p>
    <w:p>
      <w:pPr>
        <w:pStyle w:val="Compact"/>
        <w:numPr>
          <w:numId w:val="1001"/>
          <w:ilvl w:val="0"/>
        </w:numPr>
      </w:pPr>
      <w:r>
        <w:t xml:space="preserve">Oversee quarterly Town Hall process with local business units</w:t>
      </w:r>
    </w:p>
    <w:p>
      <w:pPr>
        <w:pStyle w:val="Heading2"/>
      </w:pPr>
      <w:bookmarkStart w:id="23" w:name="qualifications-for-communications-director"/>
      <w:r>
        <w:t xml:space="preserve">Qualifications for communications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constantly balance leadership needs/responsibilities with delivery of own scope of work</w:t>
      </w:r>
    </w:p>
    <w:p>
      <w:pPr>
        <w:pStyle w:val="Compact"/>
        <w:numPr>
          <w:numId w:val="1002"/>
          <w:ilvl w:val="0"/>
        </w:numPr>
      </w:pPr>
      <w:r>
        <w:t xml:space="preserve">A minimum of 10+ years prior communications leadership experience in corporate, agency or related environment</w:t>
      </w:r>
    </w:p>
    <w:p>
      <w:pPr>
        <w:pStyle w:val="Compact"/>
        <w:numPr>
          <w:numId w:val="1002"/>
          <w:ilvl w:val="0"/>
        </w:numPr>
      </w:pPr>
      <w:r>
        <w:t xml:space="preserve">A minimum of 5+ years of leadership, including a successful track record of developing teams, people and getting business results</w:t>
      </w:r>
    </w:p>
    <w:p>
      <w:pPr>
        <w:pStyle w:val="Compact"/>
        <w:numPr>
          <w:numId w:val="1002"/>
          <w:ilvl w:val="0"/>
        </w:numPr>
      </w:pPr>
      <w:r>
        <w:t xml:space="preserve">Retail store communication leadership experience strongly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major beauty fashion publications, both mainstream and avante garde, fashion photographers, stylists</w:t>
      </w:r>
    </w:p>
    <w:p>
      <w:pPr>
        <w:pStyle w:val="Compact"/>
        <w:numPr>
          <w:numId w:val="1002"/>
          <w:ilvl w:val="0"/>
        </w:numPr>
      </w:pPr>
      <w:r>
        <w:t xml:space="preserve">Extensive professional experience within the fields of corporate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2021-10-28T13:04:33Z</dcterms:created>
  <dcterms:modified xsi:type="dcterms:W3CDTF">2021-10-28T13:04:33Z</dcterms:modified>
</cp:coreProperties>
</file>