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https://www.velvetjobs.com/job-descriptions/communications-consultant</w:t>
        </w:r>
      </w:hyperlink>
    </w:p>
    <w:p>
      <w:pPr>
        <w:pStyle w:val="Heading1"/>
      </w:pPr>
      <w:bookmarkStart w:id="21" w:name="example-of-communications-consultant-job-description"/>
      <w:r>
        <w:t xml:space="preserve">Example of Communications Consultant Job Description</w:t>
      </w:r>
      <w:bookmarkEnd w:id="21"/>
    </w:p>
    <w:p>
      <w:pPr>
        <w:pStyle w:val="Compact"/>
      </w:pPr>
      <w:r>
        <w:t xml:space="preserve">Our company is growing rapidly and is looking for a communications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consultant"/>
      <w:r>
        <w:t xml:space="preserve">Responsibilities for communications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strong project management include execute project plans, manage projects “end-to-end” by managing all resources to ensure the deadlines and client deliverables are met, prepare for engagement reviews and quality assurance procedures, and ensure documents are complete, current and stored appropriately</w:t>
      </w:r>
    </w:p>
    <w:p>
      <w:pPr>
        <w:pStyle w:val="Compact"/>
        <w:numPr>
          <w:numId w:val="1001"/>
          <w:ilvl w:val="0"/>
        </w:numPr>
      </w:pPr>
      <w:r>
        <w:t xml:space="preserve">Provide consultative direction on client deliverables as required for communications projects, including the customization of materials</w:t>
      </w:r>
    </w:p>
    <w:p>
      <w:pPr>
        <w:pStyle w:val="Compact"/>
        <w:numPr>
          <w:numId w:val="1001"/>
          <w:ilvl w:val="0"/>
        </w:numPr>
      </w:pPr>
      <w:r>
        <w:t xml:space="preserve">Coordinate team resources within Marketing Strategy and other internal and external partners to deliver on all aspects of an integrated communication and education plan for client relationships</w:t>
      </w:r>
    </w:p>
    <w:p>
      <w:pPr>
        <w:pStyle w:val="Compact"/>
        <w:numPr>
          <w:numId w:val="1001"/>
          <w:ilvl w:val="0"/>
        </w:numPr>
      </w:pPr>
      <w:r>
        <w:t xml:space="preserve">Develop, execute, and monitor participant communication and education projects including print, web, and multi-media while ensuring an efficient process and overall effectiveness of communications</w:t>
      </w:r>
    </w:p>
    <w:p>
      <w:pPr>
        <w:pStyle w:val="Compact"/>
        <w:numPr>
          <w:numId w:val="1001"/>
          <w:ilvl w:val="0"/>
        </w:numPr>
      </w:pPr>
      <w:r>
        <w:t xml:space="preserve">Analyze participant behavior and educational needs to propose best practice solutions and/or custom solutions</w:t>
      </w:r>
    </w:p>
    <w:p>
      <w:pPr>
        <w:pStyle w:val="Compact"/>
        <w:numPr>
          <w:numId w:val="1001"/>
          <w:ilvl w:val="0"/>
        </w:numPr>
      </w:pPr>
      <w:r>
        <w:t xml:space="preserve">Analyze plan-specific materials to develop knowledge of each client’s plan provisions and educate business partners as appropriate</w:t>
      </w:r>
    </w:p>
    <w:p>
      <w:pPr>
        <w:pStyle w:val="Compact"/>
        <w:numPr>
          <w:numId w:val="1001"/>
          <w:ilvl w:val="0"/>
        </w:numPr>
      </w:pPr>
      <w:r>
        <w:t xml:space="preserve">Keep abreast of emerging trends in communications and modify Institutional Marketing’s approach, as necessary, to remain competitive while meeting our client’s needs</w:t>
      </w:r>
    </w:p>
    <w:p>
      <w:pPr>
        <w:pStyle w:val="Compact"/>
        <w:numPr>
          <w:numId w:val="1001"/>
          <w:ilvl w:val="0"/>
        </w:numPr>
      </w:pPr>
      <w:r>
        <w:t xml:space="preserve">Assist in managing the work of communication consultant t team members, by setting priorities, delegating responsibilities, reporting, tracking, and maintaining deadlines</w:t>
      </w:r>
    </w:p>
    <w:p>
      <w:pPr>
        <w:pStyle w:val="Compact"/>
        <w:numPr>
          <w:numId w:val="1001"/>
          <w:ilvl w:val="0"/>
        </w:numPr>
      </w:pPr>
      <w:r>
        <w:t xml:space="preserve">Develop robust and innovative strategic media relations, internal communications and thought leadership plans that support business initiatives and sales goals</w:t>
      </w:r>
    </w:p>
    <w:p>
      <w:pPr>
        <w:pStyle w:val="Compact"/>
        <w:numPr>
          <w:numId w:val="1001"/>
          <w:ilvl w:val="0"/>
        </w:numPr>
      </w:pPr>
      <w:r>
        <w:t xml:space="preserve">Plan and develop compelling content (posts, articles, videos ) for all channels</w:t>
      </w:r>
    </w:p>
    <w:p>
      <w:pPr>
        <w:pStyle w:val="Heading2"/>
      </w:pPr>
      <w:bookmarkStart w:id="23" w:name="qualifications-for-communications-consultant"/>
      <w:r>
        <w:t xml:space="preserve">Qualifications for communications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Results oriented ability to execute on initiatives, from idea generation through implementation and maintenance</w:t>
      </w:r>
    </w:p>
    <w:p>
      <w:pPr>
        <w:pStyle w:val="Compact"/>
        <w:numPr>
          <w:numId w:val="1002"/>
          <w:ilvl w:val="0"/>
        </w:numPr>
      </w:pPr>
      <w:r>
        <w:t xml:space="preserve">Travel as required 5% of time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successfully planning, developing and managing effective publication and communication programs</w:t>
      </w:r>
    </w:p>
    <w:p>
      <w:pPr>
        <w:pStyle w:val="Compact"/>
        <w:numPr>
          <w:numId w:val="1002"/>
          <w:ilvl w:val="0"/>
        </w:numPr>
      </w:pPr>
      <w:r>
        <w:t xml:space="preserve">Excellent written/verbal presentation, listening skills, proofreading and copy editing skills required</w:t>
      </w:r>
    </w:p>
    <w:p>
      <w:pPr>
        <w:pStyle w:val="Compact"/>
        <w:numPr>
          <w:numId w:val="1002"/>
          <w:ilvl w:val="0"/>
        </w:numPr>
      </w:pPr>
      <w:r>
        <w:t xml:space="preserve">Ability to quickly synthesize complex information into reader friendly content</w:t>
      </w:r>
    </w:p>
    <w:p>
      <w:pPr>
        <w:pStyle w:val="Compact"/>
        <w:numPr>
          <w:numId w:val="1002"/>
          <w:ilvl w:val="0"/>
        </w:numPr>
      </w:pPr>
      <w:r>
        <w:t xml:space="preserve">Superior organizational and planning skills, with demonstrated ability to multi-task, balance priorities, set and manage timelines for deliverables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2021-10-28T18:39:09Z</dcterms:created>
  <dcterms:modified xsi:type="dcterms:W3CDTF">2021-10-28T18:39:09Z</dcterms:modified>
</cp:coreProperties>
</file>