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https://www.velvetjobs.com/job-descriptions/communications-advisor</w:t>
        </w:r>
      </w:hyperlink>
    </w:p>
    <w:p>
      <w:pPr>
        <w:pStyle w:val="Heading1"/>
      </w:pPr>
      <w:bookmarkStart w:id="21" w:name="example-of-communications-advisor-job-description"/>
      <w:r>
        <w:t xml:space="preserve">Example of Communications Advisor Job Description</w:t>
      </w:r>
      <w:bookmarkEnd w:id="21"/>
    </w:p>
    <w:p>
      <w:pPr>
        <w:pStyle w:val="Compact"/>
      </w:pPr>
      <w:r>
        <w:t xml:space="preserve">Our innovative and growing company is searching for experienced candidates for the position of communications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advisor"/>
      <w:r>
        <w:t xml:space="preserve">Responsibilities for communications advisor</w:t>
      </w:r>
      <w:bookmarkEnd w:id="22"/>
    </w:p>
    <w:p>
      <w:pPr>
        <w:pStyle w:val="Compact"/>
        <w:numPr>
          <w:numId w:val="1001"/>
          <w:ilvl w:val="0"/>
        </w:numPr>
      </w:pPr>
      <w:r>
        <w:t xml:space="preserve">Write and edit messages, coordinate acting manager’s approval, and distribute to target audience(s)</w:t>
      </w:r>
    </w:p>
    <w:p>
      <w:pPr>
        <w:pStyle w:val="Compact"/>
        <w:numPr>
          <w:numId w:val="1001"/>
          <w:ilvl w:val="0"/>
        </w:numPr>
      </w:pPr>
      <w:r>
        <w:t xml:space="preserve">Planned Communications (e.g., fire drills, electrical outages)</w:t>
      </w:r>
    </w:p>
    <w:p>
      <w:pPr>
        <w:pStyle w:val="Compact"/>
        <w:numPr>
          <w:numId w:val="1001"/>
          <w:ilvl w:val="0"/>
        </w:numPr>
      </w:pPr>
      <w:r>
        <w:t xml:space="preserve">On-Demand and Unplanned Communications (e.g., broken elevator, suspicious packages)</w:t>
      </w:r>
    </w:p>
    <w:p>
      <w:pPr>
        <w:pStyle w:val="Compact"/>
        <w:numPr>
          <w:numId w:val="1001"/>
          <w:ilvl w:val="0"/>
        </w:numPr>
      </w:pPr>
      <w:r>
        <w:t xml:space="preserve">Administration Updates (e.g., new processes, campus initiatives)</w:t>
      </w:r>
    </w:p>
    <w:p>
      <w:pPr>
        <w:pStyle w:val="Compact"/>
        <w:numPr>
          <w:numId w:val="1001"/>
          <w:ilvl w:val="0"/>
        </w:numPr>
      </w:pPr>
      <w:r>
        <w:t xml:space="preserve">Houston GREF Team</w:t>
      </w:r>
    </w:p>
    <w:p>
      <w:pPr>
        <w:pStyle w:val="Compact"/>
        <w:numPr>
          <w:numId w:val="1001"/>
          <w:ilvl w:val="0"/>
        </w:numPr>
      </w:pPr>
      <w:r>
        <w:t xml:space="preserve">Supporting the execution of engagement plans to generate understanding and belief in Project K among European employees – with flexibility as needed across various work streams</w:t>
      </w:r>
    </w:p>
    <w:p>
      <w:pPr>
        <w:pStyle w:val="Compact"/>
        <w:numPr>
          <w:numId w:val="1001"/>
          <w:ilvl w:val="0"/>
        </w:numPr>
      </w:pPr>
      <w:r>
        <w:t xml:space="preserve">Work with wider project teams to understand overall timelines and deliverables, advising with confidence and authority on communications elements as needed</w:t>
      </w:r>
    </w:p>
    <w:p>
      <w:pPr>
        <w:pStyle w:val="Compact"/>
        <w:numPr>
          <w:numId w:val="1001"/>
          <w:ilvl w:val="0"/>
        </w:numPr>
      </w:pPr>
      <w:r>
        <w:t xml:space="preserve">Deputizing for the Internal Comms Manager, and supporting key governance meetings in their absence</w:t>
      </w:r>
    </w:p>
    <w:p>
      <w:pPr>
        <w:pStyle w:val="Compact"/>
        <w:numPr>
          <w:numId w:val="1001"/>
          <w:ilvl w:val="0"/>
        </w:numPr>
      </w:pPr>
      <w:r>
        <w:t xml:space="preserve">Ensure content aligns with company-wide vision, purpose, strategy, values, priorities, messaging, brand guidelines, programmes, and initiatives</w:t>
      </w:r>
    </w:p>
    <w:p>
      <w:pPr>
        <w:pStyle w:val="Compact"/>
        <w:numPr>
          <w:numId w:val="1001"/>
          <w:ilvl w:val="0"/>
        </w:numPr>
      </w:pPr>
      <w:r>
        <w:t xml:space="preserve">Assist in the monitoring of employee feedback and reporting of results to monitor and track effectiveness of the communications</w:t>
      </w:r>
    </w:p>
    <w:p>
      <w:pPr>
        <w:pStyle w:val="Heading2"/>
      </w:pPr>
      <w:bookmarkStart w:id="23" w:name="qualifications-for-communications-advisor"/>
      <w:r>
        <w:t xml:space="preserve">Qualifications for communications advisor</w:t>
      </w:r>
      <w:bookmarkEnd w:id="23"/>
    </w:p>
    <w:p>
      <w:pPr>
        <w:pStyle w:val="Compact"/>
        <w:numPr>
          <w:numId w:val="1002"/>
          <w:ilvl w:val="0"/>
        </w:numPr>
      </w:pPr>
      <w:r>
        <w:t xml:space="preserve">Fluently bilingual (French and English, both written and spoken)</w:t>
      </w:r>
    </w:p>
    <w:p>
      <w:pPr>
        <w:pStyle w:val="Compact"/>
        <w:numPr>
          <w:numId w:val="1002"/>
          <w:ilvl w:val="0"/>
        </w:numPr>
      </w:pPr>
      <w:r>
        <w:t xml:space="preserve">Basic knowledge of Photoshop or other graphic design software</w:t>
      </w:r>
    </w:p>
    <w:p>
      <w:pPr>
        <w:pStyle w:val="Compact"/>
        <w:numPr>
          <w:numId w:val="1002"/>
          <w:ilvl w:val="0"/>
        </w:numPr>
      </w:pPr>
      <w:r>
        <w:t xml:space="preserve">Attention to detail and good judgement</w:t>
      </w:r>
    </w:p>
    <w:p>
      <w:pPr>
        <w:pStyle w:val="Compact"/>
        <w:numPr>
          <w:numId w:val="1002"/>
          <w:ilvl w:val="0"/>
        </w:numPr>
      </w:pPr>
      <w:r>
        <w:t xml:space="preserve">Research and produce high quality online content for the intranet</w:t>
      </w:r>
    </w:p>
    <w:p>
      <w:pPr>
        <w:pStyle w:val="Compact"/>
        <w:numPr>
          <w:numId w:val="1002"/>
          <w:ilvl w:val="0"/>
        </w:numPr>
      </w:pPr>
      <w:r>
        <w:t xml:space="preserve">Create film briefs for key projects, filming and editing short form video</w:t>
      </w:r>
    </w:p>
    <w:p>
      <w:pPr>
        <w:pStyle w:val="Compact"/>
        <w:numPr>
          <w:numId w:val="1002"/>
          <w:ilvl w:val="0"/>
        </w:numPr>
      </w:pPr>
      <w:r>
        <w:t xml:space="preserve">Develop and directs overall CHRO’s communication strategy, standards and practices and oversee and approve key messages and designs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2021-10-28T12:57:43Z</dcterms:created>
  <dcterms:modified xsi:type="dcterms:W3CDTF">2021-10-28T12:57:43Z</dcterms:modified>
</cp:coreProperties>
</file>