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https://www.velvetjobs.com/job-descriptions/commodity-buyer</w:t>
        </w:r>
      </w:hyperlink>
    </w:p>
    <w:p>
      <w:pPr>
        <w:pStyle w:val="Heading1"/>
      </w:pPr>
      <w:bookmarkStart w:id="21" w:name="example-of-commodity-buyer-job-description"/>
      <w:r>
        <w:t xml:space="preserve">Example of Commodity Buyer Job Description</w:t>
      </w:r>
      <w:bookmarkEnd w:id="21"/>
    </w:p>
    <w:p>
      <w:pPr>
        <w:pStyle w:val="Compact"/>
      </w:pPr>
      <w:r>
        <w:t xml:space="preserve">Our company is growing rapidly and is looking for a commodity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y-buyer"/>
      <w:r>
        <w:t xml:space="preserve">Responsibilities for commodity buyer</w:t>
      </w:r>
      <w:bookmarkEnd w:id="22"/>
    </w:p>
    <w:p>
      <w:pPr>
        <w:pStyle w:val="Compact"/>
        <w:numPr>
          <w:numId w:val="1001"/>
          <w:ilvl w:val="0"/>
        </w:numPr>
      </w:pPr>
      <w:r>
        <w:t xml:space="preserve">Realize cost savings and supply base management goals</w:t>
      </w:r>
    </w:p>
    <w:p>
      <w:pPr>
        <w:pStyle w:val="Compact"/>
        <w:numPr>
          <w:numId w:val="1001"/>
          <w:ilvl w:val="0"/>
        </w:numPr>
      </w:pPr>
      <w:r>
        <w:t xml:space="preserve">Visit supplier’s facilities to assess ability, machines, and capacity</w:t>
      </w:r>
    </w:p>
    <w:p>
      <w:pPr>
        <w:pStyle w:val="Compact"/>
        <w:numPr>
          <w:numId w:val="1001"/>
          <w:ilvl w:val="0"/>
        </w:numPr>
      </w:pPr>
      <w:r>
        <w:t xml:space="preserve">Place quick turnaround purchase orders</w:t>
      </w:r>
    </w:p>
    <w:p>
      <w:pPr>
        <w:pStyle w:val="Compact"/>
        <w:numPr>
          <w:numId w:val="1001"/>
          <w:ilvl w:val="0"/>
        </w:numPr>
      </w:pPr>
      <w:r>
        <w:t xml:space="preserve">Execute to MRP Planning messages for Production parts</w:t>
      </w:r>
    </w:p>
    <w:p>
      <w:pPr>
        <w:pStyle w:val="Compact"/>
        <w:numPr>
          <w:numId w:val="1001"/>
          <w:ilvl w:val="0"/>
        </w:numPr>
      </w:pPr>
      <w:r>
        <w:t xml:space="preserve">Follow up with suppliers to meet committed delivery dates</w:t>
      </w:r>
    </w:p>
    <w:p>
      <w:pPr>
        <w:pStyle w:val="Compact"/>
        <w:numPr>
          <w:numId w:val="1001"/>
          <w:ilvl w:val="0"/>
        </w:numPr>
      </w:pPr>
      <w:r>
        <w:t xml:space="preserve">Provide regular feedback to suppliers to improve long term and short term performance</w:t>
      </w:r>
    </w:p>
    <w:p>
      <w:pPr>
        <w:pStyle w:val="Compact"/>
        <w:numPr>
          <w:numId w:val="1001"/>
          <w:ilvl w:val="0"/>
        </w:numPr>
      </w:pPr>
      <w:r>
        <w:t xml:space="preserve">Resolve purchase order discrepancies that lead to invoice blockages and late delivery</w:t>
      </w:r>
    </w:p>
    <w:p>
      <w:pPr>
        <w:pStyle w:val="Compact"/>
        <w:numPr>
          <w:numId w:val="1001"/>
          <w:ilvl w:val="0"/>
        </w:numPr>
      </w:pPr>
      <w:r>
        <w:t xml:space="preserve">Drive design for manufacturability reviews with support from Supplier Quality and Engineering</w:t>
      </w:r>
    </w:p>
    <w:p>
      <w:pPr>
        <w:pStyle w:val="Compact"/>
        <w:numPr>
          <w:numId w:val="1001"/>
          <w:ilvl w:val="0"/>
        </w:numPr>
      </w:pPr>
      <w:r>
        <w:t xml:space="preserve">The evaluation and negotiation of offers</w:t>
      </w:r>
    </w:p>
    <w:p>
      <w:pPr>
        <w:pStyle w:val="Compact"/>
        <w:numPr>
          <w:numId w:val="1001"/>
          <w:ilvl w:val="0"/>
        </w:numPr>
      </w:pPr>
      <w:r>
        <w:t xml:space="preserve">Negotiating the best conditions in terms of total cost of ownership and terms and conditions</w:t>
      </w:r>
    </w:p>
    <w:p>
      <w:pPr>
        <w:pStyle w:val="Heading2"/>
      </w:pPr>
      <w:bookmarkStart w:id="23" w:name="qualifications-for-commodity-buyer"/>
      <w:r>
        <w:t xml:space="preserve">Qualifications for commodity buyer</w:t>
      </w:r>
      <w:bookmarkEnd w:id="23"/>
    </w:p>
    <w:p>
      <w:pPr>
        <w:pStyle w:val="Compact"/>
        <w:numPr>
          <w:numId w:val="1002"/>
          <w:ilvl w:val="0"/>
        </w:numPr>
      </w:pPr>
      <w:r>
        <w:t xml:space="preserve">Bachelor’s Degree in business, chain management, or a related field required</w:t>
      </w:r>
    </w:p>
    <w:p>
      <w:pPr>
        <w:pStyle w:val="Compact"/>
        <w:numPr>
          <w:numId w:val="1002"/>
          <w:ilvl w:val="0"/>
        </w:numPr>
      </w:pPr>
      <w:r>
        <w:t xml:space="preserve">Substantial experience working with foreign currencies, customs, and duty rates</w:t>
      </w:r>
    </w:p>
    <w:p>
      <w:pPr>
        <w:pStyle w:val="Compact"/>
        <w:numPr>
          <w:numId w:val="1002"/>
          <w:ilvl w:val="0"/>
        </w:numPr>
      </w:pPr>
      <w:r>
        <w:t xml:space="preserve">Must be able to represent VCE professionally and effectively in all dealings with suppliers</w:t>
      </w:r>
    </w:p>
    <w:p>
      <w:pPr>
        <w:pStyle w:val="Compact"/>
        <w:numPr>
          <w:numId w:val="1002"/>
          <w:ilvl w:val="0"/>
        </w:numPr>
      </w:pPr>
      <w:r>
        <w:t xml:space="preserve">Minimum 3 years experience in a similar role, in an automotive environment</w:t>
      </w:r>
    </w:p>
    <w:p>
      <w:pPr>
        <w:pStyle w:val="Compact"/>
        <w:numPr>
          <w:numId w:val="1002"/>
          <w:ilvl w:val="0"/>
        </w:numPr>
      </w:pPr>
      <w:r>
        <w:t xml:space="preserve">Must be proficient with Microsoft office package</w:t>
      </w:r>
    </w:p>
    <w:p>
      <w:pPr>
        <w:pStyle w:val="Compact"/>
        <w:numPr>
          <w:numId w:val="1002"/>
          <w:ilvl w:val="0"/>
        </w:numPr>
      </w:pPr>
      <w:r>
        <w:t xml:space="preserve">Ability to function in a diverse, fast paced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