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https://www.velvetjobs.com/job-descriptions/commodity-analyst</w:t>
        </w:r>
      </w:hyperlink>
    </w:p>
    <w:p>
      <w:pPr>
        <w:pStyle w:val="Heading1"/>
      </w:pPr>
      <w:bookmarkStart w:id="21" w:name="example-of-commodity-analyst-job-description"/>
      <w:r>
        <w:t xml:space="preserve">Example of Commodity Analyst Job Description</w:t>
      </w:r>
      <w:bookmarkEnd w:id="21"/>
    </w:p>
    <w:p>
      <w:pPr>
        <w:pStyle w:val="Compact"/>
      </w:pPr>
      <w:r>
        <w:t xml:space="preserve">Our company is looking to fill the role of commodity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odity-analyst"/>
      <w:r>
        <w:t xml:space="preserve">Responsibilities for commodity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log of quoting performance in terms of cycle time to administer quote and results of quote activities</w:t>
      </w:r>
    </w:p>
    <w:p>
      <w:pPr>
        <w:pStyle w:val="Compact"/>
        <w:numPr>
          <w:numId w:val="1001"/>
          <w:ilvl w:val="0"/>
        </w:numPr>
      </w:pPr>
      <w:r>
        <w:t xml:space="preserve">If required, available for special assignments or projects requiring someone with thorough knowledge of the systems, processes and procedures used by the Global Commodity Management team</w:t>
      </w:r>
    </w:p>
    <w:p>
      <w:pPr>
        <w:pStyle w:val="Compact"/>
        <w:numPr>
          <w:numId w:val="1001"/>
          <w:ilvl w:val="0"/>
        </w:numPr>
      </w:pPr>
      <w:r>
        <w:t xml:space="preserve">Provide assistance in the performance of various routine commodity management assignments</w:t>
      </w:r>
    </w:p>
    <w:p>
      <w:pPr>
        <w:pStyle w:val="Compact"/>
        <w:numPr>
          <w:numId w:val="1001"/>
          <w:ilvl w:val="0"/>
        </w:numPr>
      </w:pPr>
      <w:r>
        <w:t xml:space="preserve">Exercise working knowledge of materials and sources of supply to ensure effective sourcing of parts for Global Commodity Manager</w:t>
      </w:r>
    </w:p>
    <w:p>
      <w:pPr>
        <w:pStyle w:val="Compact"/>
        <w:numPr>
          <w:numId w:val="1001"/>
          <w:ilvl w:val="0"/>
        </w:numPr>
      </w:pPr>
      <w:r>
        <w:t xml:space="preserve">Adhere to all safety and health rules and regulations associated with this position and as directed</w:t>
      </w:r>
    </w:p>
    <w:p>
      <w:pPr>
        <w:pStyle w:val="Compact"/>
        <w:numPr>
          <w:numId w:val="1001"/>
          <w:ilvl w:val="0"/>
        </w:numPr>
      </w:pPr>
      <w:r>
        <w:t xml:space="preserve">Develop supply base for use in Global quoting activities</w:t>
      </w:r>
    </w:p>
    <w:p>
      <w:pPr>
        <w:pStyle w:val="Compact"/>
        <w:numPr>
          <w:numId w:val="1001"/>
          <w:ilvl w:val="0"/>
        </w:numPr>
      </w:pPr>
      <w:r>
        <w:t xml:space="preserve">Daily un-hedged inventory calculations by hedging group and product for the Supply Dept</w:t>
      </w:r>
    </w:p>
    <w:p>
      <w:pPr>
        <w:pStyle w:val="Compact"/>
        <w:numPr>
          <w:numId w:val="1001"/>
          <w:ilvl w:val="0"/>
        </w:numPr>
      </w:pPr>
      <w:r>
        <w:t xml:space="preserve">Research Commodities Markets</w:t>
      </w:r>
    </w:p>
    <w:p>
      <w:pPr>
        <w:pStyle w:val="Compact"/>
        <w:numPr>
          <w:numId w:val="1001"/>
          <w:ilvl w:val="0"/>
        </w:numPr>
      </w:pPr>
      <w:r>
        <w:t xml:space="preserve">Manage Commodity Research projects</w:t>
      </w:r>
    </w:p>
    <w:p>
      <w:pPr>
        <w:pStyle w:val="Compact"/>
        <w:numPr>
          <w:numId w:val="1001"/>
          <w:ilvl w:val="0"/>
        </w:numPr>
      </w:pPr>
      <w:r>
        <w:t xml:space="preserve">Analyze historical commodity markets data, cash and futures</w:t>
      </w:r>
    </w:p>
    <w:p>
      <w:pPr>
        <w:pStyle w:val="Heading2"/>
      </w:pPr>
      <w:bookmarkStart w:id="23" w:name="qualifications-for-commodity-analyst"/>
      <w:r>
        <w:t xml:space="preserve">Qualifications for commodity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to 3 years in Purchasing in a high volume electronics manufacturing environment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Advanced PC skills and analytical skills</w:t>
      </w:r>
    </w:p>
    <w:p>
      <w:pPr>
        <w:pStyle w:val="Compact"/>
        <w:numPr>
          <w:numId w:val="1002"/>
          <w:ilvl w:val="0"/>
        </w:numPr>
      </w:pPr>
      <w:r>
        <w:t xml:space="preserve">Ability to be flexible on a number of work assignment changes, and meet changing deadlines</w:t>
      </w:r>
    </w:p>
    <w:p>
      <w:pPr>
        <w:pStyle w:val="Compact"/>
        <w:numPr>
          <w:numId w:val="1002"/>
          <w:ilvl w:val="0"/>
        </w:numPr>
      </w:pPr>
      <w:r>
        <w:t xml:space="preserve">Update info</w:t>
      </w:r>
    </w:p>
    <w:p>
      <w:pPr>
        <w:pStyle w:val="Compact"/>
        <w:numPr>
          <w:numId w:val="1002"/>
          <w:ilvl w:val="0"/>
        </w:numPr>
      </w:pPr>
      <w:r>
        <w:t xml:space="preserve">Interpret and implement guidelines prescribed by the respective agencies</w:t>
      </w:r>
    </w:p>
    <w:p>
      <w:pPr>
        <w:pStyle w:val="Compact"/>
        <w:numPr>
          <w:numId w:val="1002"/>
          <w:ilvl w:val="0"/>
        </w:numPr>
      </w:pPr>
      <w:r>
        <w:t xml:space="preserve">Project management skills to ensure delivery of these critical reports by the appointed due 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2021-10-28T13:22:50Z</dcterms:created>
  <dcterms:modified xsi:type="dcterms:W3CDTF">2021-10-28T13:22:50Z</dcterms:modified>
</cp:coreProperties>
</file>