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https://www.velvetjobs.com/job-descriptions/commodities</w:t>
        </w:r>
      </w:hyperlink>
    </w:p>
    <w:p>
      <w:pPr>
        <w:pStyle w:val="Heading1"/>
      </w:pPr>
      <w:bookmarkStart w:id="21" w:name="example-of-commodities-job-description"/>
      <w:r>
        <w:t xml:space="preserve">Example of Commodities Job Description</w:t>
      </w:r>
      <w:bookmarkEnd w:id="21"/>
    </w:p>
    <w:p>
      <w:pPr>
        <w:pStyle w:val="Compact"/>
      </w:pPr>
      <w:r>
        <w:t xml:space="preserve">Our growing company is looking for a commodities. To join our growing team, please review the list of responsibilities and qualifications.</w:t>
      </w:r>
    </w:p>
    <w:p>
      <w:pPr>
        <w:pStyle w:val="Heading2"/>
      </w:pPr>
      <w:bookmarkStart w:id="22" w:name="responsibilities-for-commodities"/>
      <w:r>
        <w:t xml:space="preserve">Responsibilities for commodities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additional duties as assigned as related to commodities</w:t>
      </w:r>
    </w:p>
    <w:p>
      <w:pPr>
        <w:pStyle w:val="Compact"/>
        <w:numPr>
          <w:numId w:val="1001"/>
          <w:ilvl w:val="0"/>
        </w:numPr>
      </w:pPr>
      <w:r>
        <w:t xml:space="preserve">Ensure all internal and external queries are responded to daily, liaising with clients, traders, controllers, credit, documentation, legal &amp; compliance, and IT</w:t>
      </w:r>
    </w:p>
    <w:p>
      <w:pPr>
        <w:pStyle w:val="Compact"/>
        <w:numPr>
          <w:numId w:val="1001"/>
          <w:ilvl w:val="0"/>
        </w:numPr>
      </w:pPr>
      <w:r>
        <w:t xml:space="preserve">Coordinating responses to certain audit requests</w:t>
      </w:r>
    </w:p>
    <w:p>
      <w:pPr>
        <w:pStyle w:val="Compact"/>
        <w:numPr>
          <w:numId w:val="1001"/>
          <w:ilvl w:val="0"/>
        </w:numPr>
      </w:pPr>
      <w:r>
        <w:t xml:space="preserve">Identify and implement continuous improvement in systems and processes to improve efficiency and controls</w:t>
      </w:r>
    </w:p>
    <w:p>
      <w:pPr>
        <w:pStyle w:val="Compact"/>
        <w:numPr>
          <w:numId w:val="1001"/>
          <w:ilvl w:val="0"/>
        </w:numPr>
      </w:pPr>
      <w:r>
        <w:t xml:space="preserve">Monthly reconciliation of Risk/Trading system profit and loss to general ledger</w:t>
      </w:r>
    </w:p>
    <w:p>
      <w:pPr>
        <w:pStyle w:val="Compact"/>
        <w:numPr>
          <w:numId w:val="1001"/>
          <w:ilvl w:val="0"/>
        </w:numPr>
      </w:pPr>
      <w:r>
        <w:t xml:space="preserve">Performing analysis to ensure accuracy of gross margin</w:t>
      </w:r>
    </w:p>
    <w:p>
      <w:pPr>
        <w:pStyle w:val="Compact"/>
        <w:numPr>
          <w:numId w:val="1001"/>
          <w:ilvl w:val="0"/>
        </w:numPr>
      </w:pPr>
      <w:r>
        <w:t xml:space="preserve">Preparing and booking journal entries impacting the gross margin</w:t>
      </w:r>
    </w:p>
    <w:p>
      <w:pPr>
        <w:pStyle w:val="Compact"/>
        <w:numPr>
          <w:numId w:val="1001"/>
          <w:ilvl w:val="0"/>
        </w:numPr>
      </w:pPr>
      <w:r>
        <w:t xml:space="preserve">Identifying and reconciling discrepancies that impact the gross margin</w:t>
      </w:r>
    </w:p>
    <w:p>
      <w:pPr>
        <w:pStyle w:val="Compact"/>
        <w:numPr>
          <w:numId w:val="1001"/>
          <w:ilvl w:val="0"/>
        </w:numPr>
      </w:pPr>
      <w:r>
        <w:t xml:space="preserve">Preparing and allocating cost of cash usage by dept/portfolio</w:t>
      </w:r>
    </w:p>
    <w:p>
      <w:pPr>
        <w:pStyle w:val="Compact"/>
        <w:numPr>
          <w:numId w:val="1001"/>
          <w:ilvl w:val="0"/>
        </w:numPr>
      </w:pPr>
      <w:r>
        <w:t xml:space="preserve">Analyzing, ensuring accuracy, and preparing reconciliation of trade accruals, inventory and other accounts</w:t>
      </w:r>
    </w:p>
    <w:p>
      <w:pPr>
        <w:pStyle w:val="Heading2"/>
      </w:pPr>
      <w:bookmarkStart w:id="23" w:name="qualifications-for-commodities"/>
      <w:r>
        <w:t xml:space="preserve">Qualifications for commodities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the conscience of trading management by provide trading businesses with timely and relevant independent risk analysis</w:t>
      </w:r>
    </w:p>
    <w:p>
      <w:pPr>
        <w:pStyle w:val="Compact"/>
        <w:numPr>
          <w:numId w:val="1002"/>
          <w:ilvl w:val="0"/>
        </w:numPr>
      </w:pPr>
      <w:r>
        <w:t xml:space="preserve">Exceptional quantitative abilities and attention to detail, written/verbal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Student pursuing an undergraduate degree with a focus in Sales/ Marketing</w:t>
      </w:r>
    </w:p>
    <w:p>
      <w:pPr>
        <w:pStyle w:val="Compact"/>
        <w:numPr>
          <w:numId w:val="1002"/>
          <w:ilvl w:val="0"/>
        </w:numPr>
      </w:pPr>
      <w:r>
        <w:t xml:space="preserve">Experience in or selling to the financial markets is required</w:t>
      </w:r>
    </w:p>
    <w:p>
      <w:pPr>
        <w:pStyle w:val="Compact"/>
        <w:numPr>
          <w:numId w:val="1002"/>
          <w:ilvl w:val="0"/>
        </w:numPr>
      </w:pPr>
      <w:r>
        <w:t xml:space="preserve">Extensive fundamental knowledge and experience of European Power and Gas from a trading/strategist/structuring/analyst perspective, ideally gained while working at a utility, commodity trading house or bank</w:t>
      </w:r>
    </w:p>
    <w:p>
      <w:pPr>
        <w:pStyle w:val="Compact"/>
        <w:numPr>
          <w:numId w:val="1002"/>
          <w:ilvl w:val="0"/>
        </w:numPr>
      </w:pPr>
      <w:r>
        <w:t xml:space="preserve">Has built credible contacts in the market and has a strong understanding of the companies participating in these market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i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i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2021-10-28T13:01:15Z</dcterms:created>
  <dcterms:modified xsi:type="dcterms:W3CDTF">2021-10-28T13:01:15Z</dcterms:modified>
</cp:coreProperties>
</file>