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https://www.velvetjobs.com/job-descriptions/commodities-financial-markets</w:t>
        </w:r>
      </w:hyperlink>
    </w:p>
    <w:p>
      <w:pPr>
        <w:pStyle w:val="Heading1"/>
      </w:pPr>
      <w:bookmarkStart w:id="21" w:name="example-of-commodities-financial-markets-job-description"/>
      <w:r>
        <w:t xml:space="preserve">Example of Commodities &amp; Financial Markets Job Description</w:t>
      </w:r>
      <w:bookmarkEnd w:id="21"/>
    </w:p>
    <w:p>
      <w:pPr>
        <w:pStyle w:val="Compact"/>
      </w:pPr>
      <w:r>
        <w:t xml:space="preserve">Our company is searching for experienced candidates for the position of commodities &amp; financial markets.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odities-financial-markets"/>
      <w:r>
        <w:t xml:space="preserve">Responsibilities for commodities &amp; financial markets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an effective control environment is maintained including monitoring daily core reconciliations and identifying enhancements to the overall control framework</w:t>
      </w:r>
    </w:p>
    <w:p>
      <w:pPr>
        <w:pStyle w:val="Compact"/>
        <w:numPr>
          <w:numId w:val="1001"/>
          <w:ilvl w:val="0"/>
        </w:numPr>
      </w:pPr>
      <w:r>
        <w:t xml:space="preserve">Reviewing month end reconciliations for balance sheet certification process and completing monthly P&amp;L and balance sheet analysis</w:t>
      </w:r>
    </w:p>
    <w:p>
      <w:pPr>
        <w:pStyle w:val="Compact"/>
        <w:numPr>
          <w:numId w:val="1001"/>
          <w:ilvl w:val="0"/>
        </w:numPr>
      </w:pPr>
      <w:r>
        <w:t xml:space="preserve">Working on ad hoc projects around ongoing process and system initiatives</w:t>
      </w:r>
    </w:p>
    <w:p>
      <w:pPr>
        <w:pStyle w:val="Compact"/>
        <w:numPr>
          <w:numId w:val="1001"/>
          <w:ilvl w:val="0"/>
        </w:numPr>
      </w:pPr>
      <w:r>
        <w:t xml:space="preserve">Have 3+ years of Executive Assistant experience</w:t>
      </w:r>
    </w:p>
    <w:p>
      <w:pPr>
        <w:pStyle w:val="Compact"/>
        <w:numPr>
          <w:numId w:val="1001"/>
          <w:ilvl w:val="0"/>
        </w:numPr>
      </w:pPr>
      <w:r>
        <w:t xml:space="preserve">Consistently display confidence and ability to own tasks</w:t>
      </w:r>
    </w:p>
    <w:p>
      <w:pPr>
        <w:pStyle w:val="Compact"/>
        <w:numPr>
          <w:numId w:val="1001"/>
          <w:ilvl w:val="0"/>
        </w:numPr>
      </w:pPr>
      <w:r>
        <w:t xml:space="preserve">Be able to focus on delivery within tight timeframes and ensure quality output</w:t>
      </w:r>
    </w:p>
    <w:p>
      <w:pPr>
        <w:pStyle w:val="Compact"/>
        <w:numPr>
          <w:numId w:val="1001"/>
          <w:ilvl w:val="0"/>
        </w:numPr>
      </w:pPr>
      <w:r>
        <w:t xml:space="preserve">Be an articulate and professional communicator, both in verbal and written communication</w:t>
      </w:r>
    </w:p>
    <w:p>
      <w:pPr>
        <w:pStyle w:val="Compact"/>
        <w:numPr>
          <w:numId w:val="1001"/>
          <w:ilvl w:val="0"/>
        </w:numPr>
      </w:pPr>
      <w:r>
        <w:t xml:space="preserve">Be a supportive and collaborative team member, providing top-tier service to the wider FICC team</w:t>
      </w:r>
    </w:p>
    <w:p>
      <w:pPr>
        <w:pStyle w:val="Compact"/>
        <w:numPr>
          <w:numId w:val="1001"/>
          <w:ilvl w:val="0"/>
        </w:numPr>
      </w:pPr>
      <w:r>
        <w:t xml:space="preserve">Maintain a positive attitude and exhibit proactive, organized behavior on managed tasks</w:t>
      </w:r>
    </w:p>
    <w:p>
      <w:pPr>
        <w:pStyle w:val="Compact"/>
        <w:numPr>
          <w:numId w:val="1001"/>
          <w:ilvl w:val="0"/>
        </w:numPr>
      </w:pPr>
      <w:r>
        <w:t xml:space="preserve">Ability to work effectively with a wide range of personalities</w:t>
      </w:r>
    </w:p>
    <w:p>
      <w:pPr>
        <w:pStyle w:val="Heading2"/>
      </w:pPr>
      <w:bookmarkStart w:id="23" w:name="qualifications-for-commodities-financial-markets"/>
      <w:r>
        <w:t xml:space="preserve">Qualifications for commodities &amp; financial markets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3 to 5 years industry experience in Bank Debt, High Yield and/or Distressed Credit</w:t>
      </w:r>
    </w:p>
    <w:p>
      <w:pPr>
        <w:pStyle w:val="Compact"/>
        <w:numPr>
          <w:numId w:val="1002"/>
          <w:ilvl w:val="0"/>
        </w:numPr>
      </w:pPr>
      <w:r>
        <w:t xml:space="preserve">Prior working experience with MAS or other financial regulators preferred</w:t>
      </w:r>
    </w:p>
    <w:p>
      <w:pPr>
        <w:pStyle w:val="Compact"/>
        <w:numPr>
          <w:numId w:val="1002"/>
          <w:ilvl w:val="0"/>
        </w:numPr>
      </w:pPr>
      <w:r>
        <w:t xml:space="preserve">Demonstrable relevant business compliance experience of at least 6 years gained within financial services companies and/or commodities trading firms</w:t>
      </w:r>
    </w:p>
    <w:p>
      <w:pPr>
        <w:pStyle w:val="Compact"/>
        <w:numPr>
          <w:numId w:val="1002"/>
          <w:ilvl w:val="0"/>
        </w:numPr>
      </w:pPr>
      <w:r>
        <w:t xml:space="preserve">Compliance experience in physical commodities trading</w:t>
      </w:r>
    </w:p>
    <w:p>
      <w:pPr>
        <w:pStyle w:val="Compact"/>
        <w:numPr>
          <w:numId w:val="1002"/>
          <w:ilvl w:val="0"/>
        </w:numPr>
      </w:pPr>
      <w:r>
        <w:t xml:space="preserve">Masters or Bachelors in Engineering, Computer Science or other quantitative field</w:t>
      </w:r>
    </w:p>
    <w:p>
      <w:pPr>
        <w:pStyle w:val="Compact"/>
        <w:numPr>
          <w:numId w:val="1002"/>
          <w:ilvl w:val="0"/>
        </w:numPr>
      </w:pPr>
      <w:r>
        <w:t xml:space="preserve">Proven ability to argue a risk based approach to compliance and effectively communicate this approach to internal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odities-financial-market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odities-financial-market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2021-10-28T12:47:29Z</dcterms:created>
  <dcterms:modified xsi:type="dcterms:W3CDTF">2021-10-28T12:47:29Z</dcterms:modified>
</cp:coreProperties>
</file>