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https://www.velvetjobs.com/job-descriptions/commissioning-technician</w:t>
        </w:r>
      </w:hyperlink>
    </w:p>
    <w:p>
      <w:pPr>
        <w:pStyle w:val="Heading1"/>
      </w:pPr>
      <w:bookmarkStart w:id="21" w:name="example-of-commissioning-technician-job-description"/>
      <w:r>
        <w:t xml:space="preserve">Example of Commissioning Technician Job Description</w:t>
      </w:r>
      <w:bookmarkEnd w:id="21"/>
    </w:p>
    <w:p>
      <w:pPr>
        <w:pStyle w:val="Compact"/>
      </w:pPr>
      <w:r>
        <w:t xml:space="preserve">Our growing company is looking for a commissioning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issioning-technician"/>
      <w:r>
        <w:t xml:space="preserve">Responsibilities for commissioning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all commercial site commissioning is conducted in a safe manner with accurate JHAs in use and appropriately trained personnel on site using proper PPE per task</w:t>
      </w:r>
    </w:p>
    <w:p>
      <w:pPr>
        <w:pStyle w:val="Compact"/>
        <w:numPr>
          <w:numId w:val="1001"/>
          <w:ilvl w:val="0"/>
        </w:numPr>
      </w:pPr>
      <w:r>
        <w:t xml:space="preserve">Setup monitoring and communications configuration on site utilizing various computer interface programs including tracker commissioning where required</w:t>
      </w:r>
    </w:p>
    <w:p>
      <w:pPr>
        <w:pStyle w:val="Compact"/>
        <w:numPr>
          <w:numId w:val="1001"/>
          <w:ilvl w:val="0"/>
        </w:numPr>
      </w:pPr>
      <w:r>
        <w:t xml:space="preserve">Travel to and inspect commercial solar installations for mechanical quality, electrical soundness and reliability for 20+ years of operation</w:t>
      </w:r>
    </w:p>
    <w:p>
      <w:pPr>
        <w:pStyle w:val="Compact"/>
        <w:numPr>
          <w:numId w:val="1001"/>
          <w:ilvl w:val="0"/>
        </w:numPr>
      </w:pPr>
      <w:r>
        <w:t xml:space="preserve">Troubleshoot and drive corrective actions during performance validation for each site including component replacement and shade analysis using a SunEye or equivalent</w:t>
      </w:r>
    </w:p>
    <w:p>
      <w:pPr>
        <w:pStyle w:val="Compact"/>
        <w:numPr>
          <w:numId w:val="1001"/>
          <w:ilvl w:val="0"/>
        </w:numPr>
      </w:pPr>
      <w:r>
        <w:t xml:space="preserve">Support of commissioning engineers on Clean Utilities Systems</w:t>
      </w:r>
    </w:p>
    <w:p>
      <w:pPr>
        <w:pStyle w:val="Compact"/>
        <w:numPr>
          <w:numId w:val="1001"/>
          <w:ilvl w:val="0"/>
        </w:numPr>
      </w:pPr>
      <w:r>
        <w:t xml:space="preserve">Performing minor equipment repair</w:t>
      </w:r>
    </w:p>
    <w:p>
      <w:pPr>
        <w:pStyle w:val="Compact"/>
        <w:numPr>
          <w:numId w:val="1001"/>
          <w:ilvl w:val="0"/>
        </w:numPr>
      </w:pPr>
      <w:r>
        <w:t xml:space="preserve">Assisting Craft technicians in equipment installation &amp; repair</w:t>
      </w:r>
    </w:p>
    <w:p>
      <w:pPr>
        <w:pStyle w:val="Compact"/>
        <w:numPr>
          <w:numId w:val="1001"/>
          <w:ilvl w:val="0"/>
        </w:numPr>
      </w:pPr>
      <w:r>
        <w:t xml:space="preserve">Accompanying &amp; supervising Sub-contractors</w:t>
      </w:r>
    </w:p>
    <w:p>
      <w:pPr>
        <w:pStyle w:val="Compact"/>
        <w:numPr>
          <w:numId w:val="1001"/>
          <w:ilvl w:val="0"/>
        </w:numPr>
      </w:pPr>
      <w:r>
        <w:t xml:space="preserve">Ensure that all work is carried out in accordance with Health, Safety &amp; Environmental regulations, permit to work and client procedures are strictly adhered to</w:t>
      </w:r>
    </w:p>
    <w:p>
      <w:pPr>
        <w:pStyle w:val="Compact"/>
        <w:numPr>
          <w:numId w:val="1001"/>
          <w:ilvl w:val="0"/>
        </w:numPr>
      </w:pPr>
      <w:r>
        <w:t xml:space="preserve">Ensuring all work on site will be carried out in compliance with statutory, corporate and client procedures, guidelines and protocols</w:t>
      </w:r>
    </w:p>
    <w:p>
      <w:pPr>
        <w:pStyle w:val="Heading2"/>
      </w:pPr>
      <w:bookmarkStart w:id="23" w:name="qualifications-for-commissioning-technician"/>
      <w:r>
        <w:t xml:space="preserve">Qualifications for commissioning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in the walk-down and punch listing of systems and subsystems</w:t>
      </w:r>
    </w:p>
    <w:p>
      <w:pPr>
        <w:pStyle w:val="Compact"/>
        <w:numPr>
          <w:numId w:val="1002"/>
          <w:ilvl w:val="0"/>
        </w:numPr>
      </w:pPr>
      <w:r>
        <w:t xml:space="preserve">Ability to read and understand P&amp;ID’s, Vendor Mechanical Drawings, schematics, isometrics and Logic Drawings</w:t>
      </w:r>
    </w:p>
    <w:p>
      <w:pPr>
        <w:pStyle w:val="Compact"/>
        <w:numPr>
          <w:numId w:val="1002"/>
          <w:ilvl w:val="0"/>
        </w:numPr>
      </w:pPr>
      <w:r>
        <w:t xml:space="preserve">Ensure “as-built” drawings are marked up and updated, and passed to the appropriate CONTRACTOR Supervisor and Discipline Engineers</w:t>
      </w:r>
    </w:p>
    <w:p>
      <w:pPr>
        <w:pStyle w:val="Compact"/>
        <w:numPr>
          <w:numId w:val="1002"/>
          <w:ilvl w:val="0"/>
        </w:numPr>
      </w:pPr>
      <w:r>
        <w:t xml:space="preserve">Skilled in the use of all test equipment required during Static and Dynamic Commissioning activities</w:t>
      </w:r>
    </w:p>
    <w:p>
      <w:pPr>
        <w:pStyle w:val="Compact"/>
        <w:numPr>
          <w:numId w:val="1002"/>
          <w:ilvl w:val="0"/>
        </w:numPr>
      </w:pPr>
      <w:r>
        <w:t xml:space="preserve">Familiar with industry standard static and dynamic commissioning check out forms, turn over documentation, red line drawings, as-built drawings and the ability to complete required documentation accurately and legible</w:t>
      </w:r>
    </w:p>
    <w:p>
      <w:pPr>
        <w:pStyle w:val="Compact"/>
        <w:numPr>
          <w:numId w:val="1002"/>
          <w:ilvl w:val="0"/>
        </w:numPr>
      </w:pPr>
      <w:r>
        <w:t xml:space="preserve">Minimum of 5 years post apprenticeship/training experience in the electrical field, three of which must be in the construction/commissioning of oil and gas or petrochemical facilities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issionin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issionin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2021-10-28T13:31:43Z</dcterms:created>
  <dcterms:modified xsi:type="dcterms:W3CDTF">2021-10-28T13:31:43Z</dcterms:modified>
</cp:coreProperties>
</file>