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https://www.velvetjobs.com/job-descriptions/commercial-supervisor</w:t>
        </w:r>
      </w:hyperlink>
    </w:p>
    <w:p>
      <w:pPr>
        <w:pStyle w:val="Heading1"/>
      </w:pPr>
      <w:bookmarkStart w:id="21" w:name="example-of-commercial-supervisor-job-description"/>
      <w:r>
        <w:t xml:space="preserve">Example of Commercial Supervisor Job Description</w:t>
      </w:r>
      <w:bookmarkEnd w:id="21"/>
    </w:p>
    <w:p>
      <w:pPr>
        <w:pStyle w:val="Compact"/>
      </w:pPr>
      <w:r>
        <w:t xml:space="preserve">Our company is looking for a commercial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supervisor"/>
      <w:r>
        <w:t xml:space="preserve">Responsibilities for commercial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Regular review of commercial operations support processes, and driving actions for improvements where relevant</w:t>
      </w:r>
    </w:p>
    <w:p>
      <w:pPr>
        <w:pStyle w:val="Compact"/>
        <w:numPr>
          <w:numId w:val="1001"/>
          <w:ilvl w:val="0"/>
        </w:numPr>
      </w:pPr>
      <w:r>
        <w:t xml:space="preserve">Participating or leading portion of a project to provide business expertise in cross-functional projects to create efficiencies in overall RDSL enterprise-wide processes</w:t>
      </w:r>
    </w:p>
    <w:p>
      <w:pPr>
        <w:pStyle w:val="Compact"/>
        <w:numPr>
          <w:numId w:val="1001"/>
          <w:ilvl w:val="0"/>
        </w:numPr>
      </w:pPr>
      <w:r>
        <w:t xml:space="preserve">Leads the operation of all area specific production equipment</w:t>
      </w:r>
    </w:p>
    <w:p>
      <w:pPr>
        <w:pStyle w:val="Compact"/>
        <w:numPr>
          <w:numId w:val="1001"/>
          <w:ilvl w:val="0"/>
        </w:numPr>
      </w:pPr>
      <w:r>
        <w:t xml:space="preserve">Manage daily communication to shift personnel and drives shift huddles and supports functional team meetings</w:t>
      </w:r>
    </w:p>
    <w:p>
      <w:pPr>
        <w:pStyle w:val="Compact"/>
        <w:numPr>
          <w:numId w:val="1001"/>
          <w:ilvl w:val="0"/>
        </w:numPr>
      </w:pPr>
      <w:r>
        <w:t xml:space="preserve">Ensures oversight for critical operations through systematic walk down and checks prior to execution advance</w:t>
      </w:r>
    </w:p>
    <w:p>
      <w:pPr>
        <w:pStyle w:val="Compact"/>
        <w:numPr>
          <w:numId w:val="1001"/>
          <w:ilvl w:val="0"/>
        </w:numPr>
      </w:pPr>
      <w:r>
        <w:t xml:space="preserve">Participates in the budget development process</w:t>
      </w:r>
    </w:p>
    <w:p>
      <w:pPr>
        <w:pStyle w:val="Compact"/>
        <w:numPr>
          <w:numId w:val="1001"/>
          <w:ilvl w:val="0"/>
        </w:numPr>
      </w:pPr>
      <w:r>
        <w:t xml:space="preserve">Specifically checking that all spots are placed in accordance with the client’s specifications</w:t>
      </w:r>
    </w:p>
    <w:p>
      <w:pPr>
        <w:pStyle w:val="Compact"/>
        <w:numPr>
          <w:numId w:val="1001"/>
          <w:ilvl w:val="0"/>
        </w:numPr>
      </w:pPr>
      <w:r>
        <w:t xml:space="preserve">Manage the promotions schedule and coordinate any vignette and/or added value placement on the log level</w:t>
      </w:r>
    </w:p>
    <w:p>
      <w:pPr>
        <w:pStyle w:val="Compact"/>
        <w:numPr>
          <w:numId w:val="1001"/>
          <w:ilvl w:val="0"/>
        </w:numPr>
      </w:pPr>
      <w:r>
        <w:t xml:space="preserve">Liaison with Traffic Manager to ensure that all Original Programming elements for top-rated, high-grossing shows</w:t>
      </w:r>
    </w:p>
    <w:p>
      <w:pPr>
        <w:pStyle w:val="Compact"/>
        <w:numPr>
          <w:numId w:val="1001"/>
          <w:ilvl w:val="0"/>
        </w:numPr>
      </w:pPr>
      <w:r>
        <w:t xml:space="preserve">Own and drive design discipline strength through review and approval of design jobs, DSMs, design layouts</w:t>
      </w:r>
    </w:p>
    <w:p>
      <w:pPr>
        <w:pStyle w:val="Heading2"/>
      </w:pPr>
      <w:bookmarkStart w:id="23" w:name="qualifications-for-commercial-supervisor"/>
      <w:r>
        <w:t xml:space="preserve">Qualifications for commercial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4 years recent experience working in a public accounting environment</w:t>
      </w:r>
    </w:p>
    <w:p>
      <w:pPr>
        <w:pStyle w:val="Compact"/>
        <w:numPr>
          <w:numId w:val="1002"/>
          <w:ilvl w:val="0"/>
        </w:numPr>
      </w:pPr>
      <w:r>
        <w:t xml:space="preserve">Able to communicate independently and effectively with Sr</w:t>
      </w:r>
    </w:p>
    <w:p>
      <w:pPr>
        <w:pStyle w:val="Compact"/>
        <w:numPr>
          <w:numId w:val="1002"/>
          <w:ilvl w:val="0"/>
        </w:numPr>
      </w:pPr>
      <w:r>
        <w:t xml:space="preserve">Strong/demonstrated leadership, decision making, analytical and problem solving skills, technical aptitude</w:t>
      </w:r>
    </w:p>
    <w:p>
      <w:pPr>
        <w:pStyle w:val="Compact"/>
        <w:numPr>
          <w:numId w:val="1002"/>
          <w:ilvl w:val="0"/>
        </w:numPr>
      </w:pPr>
      <w:r>
        <w:t xml:space="preserve">5+ years experience in Commercial Operations/Ad Sales</w:t>
      </w:r>
    </w:p>
    <w:p>
      <w:pPr>
        <w:pStyle w:val="Compact"/>
        <w:numPr>
          <w:numId w:val="1002"/>
          <w:ilvl w:val="0"/>
        </w:numPr>
      </w:pPr>
      <w:r>
        <w:t xml:space="preserve">Attention to detail and ability to work under strict deadlines</w:t>
      </w:r>
    </w:p>
    <w:p>
      <w:pPr>
        <w:pStyle w:val="Compact"/>
        <w:numPr>
          <w:numId w:val="1002"/>
          <w:ilvl w:val="0"/>
        </w:numPr>
      </w:pPr>
      <w:r>
        <w:t xml:space="preserve">Supervises operations of discrete units or teams in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2021-10-28T12:53:52Z</dcterms:created>
  <dcterms:modified xsi:type="dcterms:W3CDTF">2021-10-28T12:53:52Z</dcterms:modified>
</cp:coreProperties>
</file>