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https://www.velvetjobs.com/job-descriptions/commercial-representative</w:t>
        </w:r>
      </w:hyperlink>
    </w:p>
    <w:p>
      <w:pPr>
        <w:pStyle w:val="Heading1"/>
      </w:pPr>
      <w:bookmarkStart w:id="21" w:name="example-of-commercial-representative-job-description"/>
      <w:r>
        <w:t xml:space="preserve">Example of Commercial Representative Job Description</w:t>
      </w:r>
      <w:bookmarkEnd w:id="21"/>
    </w:p>
    <w:p>
      <w:pPr>
        <w:pStyle w:val="Compact"/>
      </w:pPr>
      <w:r>
        <w:t xml:space="preserve">Our growing company is looking to fill the role of commercial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representative"/>
      <w:r>
        <w:t xml:space="preserve">Responsibilities for commercial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customer satisfaction by communicating with clients</w:t>
      </w:r>
    </w:p>
    <w:p>
      <w:pPr>
        <w:pStyle w:val="Compact"/>
        <w:numPr>
          <w:numId w:val="1001"/>
          <w:ilvl w:val="0"/>
        </w:numPr>
      </w:pPr>
      <w:r>
        <w:t xml:space="preserve">May process cheques &amp; file sales transactions</w:t>
      </w:r>
    </w:p>
    <w:p>
      <w:pPr>
        <w:pStyle w:val="Compact"/>
        <w:numPr>
          <w:numId w:val="1001"/>
          <w:ilvl w:val="0"/>
        </w:numPr>
      </w:pPr>
      <w:r>
        <w:t xml:space="preserve">May be required to balance &amp; transmit sale reports &amp; EFT wire transfers to Ford system for accounting</w:t>
      </w:r>
    </w:p>
    <w:p>
      <w:pPr>
        <w:pStyle w:val="Compact"/>
        <w:numPr>
          <w:numId w:val="1001"/>
          <w:ilvl w:val="0"/>
        </w:numPr>
      </w:pPr>
      <w:r>
        <w:t xml:space="preserve">Achieves assigned territory budget and business plan by growing new business while supporting existing customers and tier suppliers</w:t>
      </w:r>
    </w:p>
    <w:p>
      <w:pPr>
        <w:pStyle w:val="Compact"/>
        <w:numPr>
          <w:numId w:val="1001"/>
          <w:ilvl w:val="0"/>
        </w:numPr>
      </w:pPr>
      <w:r>
        <w:t xml:space="preserve">Delivers annual business reviews and assists in the development of business, marketing, continuous improvement, and growth plans</w:t>
      </w:r>
    </w:p>
    <w:p>
      <w:pPr>
        <w:pStyle w:val="Compact"/>
        <w:numPr>
          <w:numId w:val="1001"/>
          <w:ilvl w:val="0"/>
        </w:numPr>
      </w:pPr>
      <w:r>
        <w:t xml:space="preserve">Identify billing errors that require correction before it can be resubmitted to the payer</w:t>
      </w:r>
    </w:p>
    <w:p>
      <w:pPr>
        <w:pStyle w:val="Compact"/>
        <w:numPr>
          <w:numId w:val="1001"/>
          <w:ilvl w:val="0"/>
        </w:numPr>
      </w:pPr>
      <w:r>
        <w:t xml:space="preserve">Meet/exceed monthly quota in Commercial Video, Data, and Phone sales as defined in quota document</w:t>
      </w:r>
    </w:p>
    <w:p>
      <w:pPr>
        <w:pStyle w:val="Compact"/>
        <w:numPr>
          <w:numId w:val="1001"/>
          <w:ilvl w:val="0"/>
        </w:numPr>
      </w:pPr>
      <w:r>
        <w:t xml:space="preserve">Meet with multiple dwelling units, apartments, local businesses, colleges, hotels, and secure contracts for all areas of service (cable, digital, internet, and phone)</w:t>
      </w:r>
    </w:p>
    <w:p>
      <w:pPr>
        <w:pStyle w:val="Compact"/>
        <w:numPr>
          <w:numId w:val="1001"/>
          <w:ilvl w:val="0"/>
        </w:numPr>
      </w:pPr>
      <w:r>
        <w:t xml:space="preserve">Enter and maintain all leads and accounts in SalesForce.com</w:t>
      </w:r>
    </w:p>
    <w:p>
      <w:pPr>
        <w:pStyle w:val="Compact"/>
        <w:numPr>
          <w:numId w:val="1001"/>
          <w:ilvl w:val="0"/>
        </w:numPr>
      </w:pPr>
      <w:r>
        <w:t xml:space="preserve">Prepares and initiates proposals to new Business prospects</w:t>
      </w:r>
    </w:p>
    <w:p>
      <w:pPr>
        <w:pStyle w:val="Heading2"/>
      </w:pPr>
      <w:bookmarkStart w:id="23" w:name="qualifications-for-commercial-representative"/>
      <w:r>
        <w:t xml:space="preserve">Qualifications for commercial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three years progressively responsible experience in dealing directly with commercial insurance coverage</w:t>
      </w:r>
    </w:p>
    <w:p>
      <w:pPr>
        <w:pStyle w:val="Compact"/>
        <w:numPr>
          <w:numId w:val="1002"/>
          <w:ilvl w:val="0"/>
        </w:numPr>
      </w:pPr>
      <w:r>
        <w:t xml:space="preserve">Requires the possession and maintenance of a P&amp;C License in the state of California</w:t>
      </w:r>
    </w:p>
    <w:p>
      <w:pPr>
        <w:pStyle w:val="Compact"/>
        <w:numPr>
          <w:numId w:val="1002"/>
          <w:ilvl w:val="0"/>
        </w:numPr>
      </w:pPr>
      <w:r>
        <w:t xml:space="preserve">Microsoft outlook, excel basics</w:t>
      </w:r>
    </w:p>
    <w:p>
      <w:pPr>
        <w:pStyle w:val="Compact"/>
        <w:numPr>
          <w:numId w:val="1002"/>
          <w:ilvl w:val="0"/>
        </w:numPr>
      </w:pPr>
      <w:r>
        <w:t xml:space="preserve">Ensures that accounts acquired receive the best possible customer service after the sale is made</w:t>
      </w:r>
    </w:p>
    <w:p>
      <w:pPr>
        <w:pStyle w:val="Compact"/>
        <w:numPr>
          <w:numId w:val="1002"/>
          <w:ilvl w:val="0"/>
        </w:numPr>
      </w:pPr>
      <w:r>
        <w:t xml:space="preserve">Resolves any contractual concerns that might occur during the course of the service agreement</w:t>
      </w:r>
    </w:p>
    <w:p>
      <w:pPr>
        <w:pStyle w:val="Compact"/>
        <w:numPr>
          <w:numId w:val="1002"/>
          <w:ilvl w:val="0"/>
        </w:numPr>
      </w:pPr>
      <w:r>
        <w:t xml:space="preserve">Compiles and examines all MDU account records to assure timely renegotiation to subscription rates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2021-10-28T12:54:10Z</dcterms:created>
  <dcterms:modified xsi:type="dcterms:W3CDTF">2021-10-28T12:54:10Z</dcterms:modified>
</cp:coreProperties>
</file>